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A1390" w:rsidRPr="00922B39" w:rsidRDefault="00CA1390" w:rsidP="00CA1390">
      <w:pPr>
        <w:spacing w:before="0" w:after="0" w:line="240" w:lineRule="auto"/>
        <w:ind w:left="180" w:hanging="180"/>
        <w:jc w:val="center"/>
        <w:rPr>
          <w:rFonts w:ascii="Times New Roman" w:hAnsi="Times New Roman"/>
          <w:spacing w:val="100"/>
          <w:sz w:val="24"/>
          <w:szCs w:val="24"/>
          <w:lang w:val="el-GR"/>
        </w:rPr>
      </w:pPr>
    </w:p>
    <w:tbl>
      <w:tblPr>
        <w:tblW w:w="10095" w:type="dxa"/>
        <w:tblInd w:w="108" w:type="dxa"/>
        <w:tblBorders>
          <w:top w:val="single" w:sz="12" w:space="0" w:color="auto"/>
          <w:left w:val="single" w:sz="12" w:space="0" w:color="auto"/>
          <w:bottom w:val="single" w:sz="12" w:space="0" w:color="auto"/>
          <w:right w:val="single" w:sz="12" w:space="0" w:color="auto"/>
          <w:insideH w:val="single" w:sz="4" w:space="0" w:color="999999"/>
          <w:insideV w:val="single" w:sz="4" w:space="0" w:color="999999"/>
        </w:tblBorders>
        <w:tblLook w:val="0000" w:firstRow="0" w:lastRow="0" w:firstColumn="0" w:lastColumn="0" w:noHBand="0" w:noVBand="0"/>
      </w:tblPr>
      <w:tblGrid>
        <w:gridCol w:w="3686"/>
        <w:gridCol w:w="6379"/>
        <w:gridCol w:w="30"/>
      </w:tblGrid>
      <w:tr w:rsidR="00CA1390" w:rsidRPr="00922B39" w14:paraId="4E758D91" w14:textId="77777777" w:rsidTr="00A96316">
        <w:trPr>
          <w:trHeight w:val="1608"/>
        </w:trPr>
        <w:tc>
          <w:tcPr>
            <w:tcW w:w="10095" w:type="dxa"/>
            <w:gridSpan w:val="3"/>
            <w:shd w:val="clear" w:color="auto" w:fill="auto"/>
          </w:tcPr>
          <w:p w14:paraId="5C1A654F" w14:textId="09D60301" w:rsidR="00CA1390" w:rsidRPr="00922B39" w:rsidRDefault="71010B3E" w:rsidP="71010B3E">
            <w:pPr>
              <w:spacing w:before="120" w:after="120"/>
              <w:rPr>
                <w:rFonts w:ascii="Times New Roman" w:hAnsi="Times New Roman"/>
                <w:sz w:val="24"/>
                <w:szCs w:val="24"/>
                <w:lang w:val="el-GR"/>
              </w:rPr>
            </w:pPr>
            <w:r w:rsidRPr="00922B39">
              <w:rPr>
                <w:sz w:val="24"/>
                <w:szCs w:val="24"/>
              </w:rPr>
              <w:t xml:space="preserve">                                                                   </w:t>
            </w:r>
          </w:p>
          <w:p w14:paraId="16CB6F3A" w14:textId="77777777" w:rsidR="004955CF" w:rsidRPr="00922B39" w:rsidRDefault="004955CF" w:rsidP="71010B3E">
            <w:pPr>
              <w:spacing w:before="120" w:after="120"/>
              <w:jc w:val="center"/>
              <w:rPr>
                <w:rFonts w:ascii="Times New Roman" w:hAnsi="Times New Roman"/>
                <w:sz w:val="24"/>
                <w:szCs w:val="24"/>
                <w:lang w:val="el-GR"/>
              </w:rPr>
            </w:pPr>
          </w:p>
          <w:p w14:paraId="1576CB83" w14:textId="77777777" w:rsidR="004955CF" w:rsidRPr="00922B39" w:rsidRDefault="004955CF" w:rsidP="71010B3E">
            <w:pPr>
              <w:spacing w:before="120" w:after="120"/>
              <w:jc w:val="center"/>
              <w:rPr>
                <w:rFonts w:ascii="Times New Roman" w:hAnsi="Times New Roman"/>
                <w:sz w:val="24"/>
                <w:szCs w:val="24"/>
                <w:lang w:val="el-GR"/>
              </w:rPr>
            </w:pPr>
          </w:p>
          <w:p w14:paraId="5DAB6C7B" w14:textId="5093AB98" w:rsidR="00CA1390" w:rsidRPr="00922B39" w:rsidRDefault="00CA1390" w:rsidP="71010B3E">
            <w:pPr>
              <w:spacing w:before="120" w:after="120"/>
              <w:jc w:val="center"/>
              <w:rPr>
                <w:rFonts w:ascii="Times New Roman" w:hAnsi="Times New Roman"/>
                <w:sz w:val="24"/>
                <w:szCs w:val="24"/>
                <w:lang w:val="el-GR"/>
              </w:rPr>
            </w:pPr>
            <w:r w:rsidRPr="00922B39">
              <w:rPr>
                <w:noProof/>
                <w:sz w:val="24"/>
                <w:szCs w:val="24"/>
                <w:lang w:val="en-US"/>
              </w:rPr>
              <w:drawing>
                <wp:inline distT="0" distB="0" distL="0" distR="0" wp14:anchorId="719B7D8D" wp14:editId="181CE677">
                  <wp:extent cx="720725" cy="733425"/>
                  <wp:effectExtent l="0" t="0" r="0" b="0"/>
                  <wp:docPr id="17821771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725" cy="733425"/>
                          </a:xfrm>
                          <a:prstGeom prst="rect">
                            <a:avLst/>
                          </a:prstGeom>
                        </pic:spPr>
                      </pic:pic>
                    </a:graphicData>
                  </a:graphic>
                </wp:inline>
              </w:drawing>
            </w:r>
          </w:p>
          <w:p w14:paraId="02EB378F" w14:textId="77777777" w:rsidR="00CA1390" w:rsidRPr="00922B39" w:rsidRDefault="00CA1390" w:rsidP="00E36423">
            <w:pPr>
              <w:spacing w:before="120" w:after="120"/>
              <w:rPr>
                <w:rFonts w:ascii="Times New Roman" w:hAnsi="Times New Roman"/>
                <w:bCs w:val="0"/>
                <w:sz w:val="24"/>
                <w:szCs w:val="24"/>
              </w:rPr>
            </w:pPr>
          </w:p>
        </w:tc>
      </w:tr>
      <w:tr w:rsidR="00D101EB" w:rsidRPr="00922B39" w14:paraId="55B56269" w14:textId="77777777" w:rsidTr="00A96316">
        <w:trPr>
          <w:trHeight w:val="638"/>
        </w:trPr>
        <w:tc>
          <w:tcPr>
            <w:tcW w:w="10095" w:type="dxa"/>
            <w:gridSpan w:val="3"/>
            <w:shd w:val="clear" w:color="auto" w:fill="5B9BD5" w:themeFill="accent5"/>
          </w:tcPr>
          <w:p w14:paraId="3E90E95F" w14:textId="5855B7C1" w:rsidR="00D74676" w:rsidRPr="00AF506E" w:rsidRDefault="00D74676" w:rsidP="6BC12A1C">
            <w:pPr>
              <w:spacing w:before="120" w:after="120"/>
              <w:jc w:val="center"/>
              <w:rPr>
                <w:rFonts w:ascii="Times New Roman" w:hAnsi="Times New Roman"/>
                <w:b/>
                <w:color w:val="FFFFFF" w:themeColor="background1"/>
                <w:sz w:val="24"/>
                <w:szCs w:val="24"/>
                <w:lang w:val="en-IE"/>
              </w:rPr>
            </w:pPr>
            <w:r w:rsidRPr="00AF506E">
              <w:rPr>
                <w:rFonts w:ascii="Times New Roman" w:hAnsi="Times New Roman"/>
                <w:b/>
                <w:color w:val="FFFFFF" w:themeColor="background1"/>
                <w:sz w:val="24"/>
                <w:szCs w:val="24"/>
                <w:lang w:val="en-IE"/>
              </w:rPr>
              <w:t>High Commission of the Republic of Cyprus</w:t>
            </w:r>
          </w:p>
          <w:p w14:paraId="5A1E685A" w14:textId="59683DC9" w:rsidR="004955CF" w:rsidRPr="00922B39" w:rsidRDefault="00D74676" w:rsidP="6BC12A1C">
            <w:pPr>
              <w:spacing w:before="120" w:after="120"/>
              <w:jc w:val="center"/>
              <w:rPr>
                <w:rFonts w:ascii="Times New Roman" w:hAnsi="Times New Roman"/>
                <w:noProof/>
                <w:sz w:val="24"/>
                <w:szCs w:val="24"/>
                <w:lang w:eastAsia="en-GB"/>
              </w:rPr>
            </w:pPr>
            <w:r>
              <w:rPr>
                <w:rFonts w:ascii="Times New Roman" w:hAnsi="Times New Roman"/>
                <w:b/>
                <w:color w:val="FFFFFF" w:themeColor="background1"/>
                <w:sz w:val="24"/>
                <w:szCs w:val="24"/>
                <w:lang w:val="el-GR"/>
              </w:rPr>
              <w:t>Cultural Section</w:t>
            </w:r>
          </w:p>
        </w:tc>
      </w:tr>
      <w:tr w:rsidR="00CA1390" w:rsidRPr="00922B39" w14:paraId="7175CACE" w14:textId="77777777" w:rsidTr="00A96316">
        <w:trPr>
          <w:trHeight w:val="6019"/>
        </w:trPr>
        <w:tc>
          <w:tcPr>
            <w:tcW w:w="10095" w:type="dxa"/>
            <w:gridSpan w:val="3"/>
            <w:shd w:val="clear" w:color="auto" w:fill="auto"/>
          </w:tcPr>
          <w:p w14:paraId="29D6B04F" w14:textId="6FD83B3A" w:rsidR="00346D63" w:rsidRPr="00AF506E" w:rsidRDefault="00346D63" w:rsidP="00E846A5">
            <w:pPr>
              <w:spacing w:before="0" w:after="0" w:line="360" w:lineRule="auto"/>
              <w:rPr>
                <w:rFonts w:ascii="Times New Roman" w:hAnsi="Times New Roman"/>
                <w:b/>
                <w:bCs w:val="0"/>
                <w:spacing w:val="100"/>
                <w:sz w:val="24"/>
                <w:szCs w:val="24"/>
                <w:lang w:val="en-IE"/>
              </w:rPr>
            </w:pPr>
          </w:p>
          <w:p w14:paraId="55650E37" w14:textId="77777777" w:rsidR="00922B39" w:rsidRPr="00AF506E" w:rsidRDefault="00922B39" w:rsidP="00E846A5">
            <w:pPr>
              <w:spacing w:before="0" w:after="0" w:line="360" w:lineRule="auto"/>
              <w:rPr>
                <w:rFonts w:ascii="Times New Roman" w:hAnsi="Times New Roman"/>
                <w:b/>
                <w:bCs w:val="0"/>
                <w:spacing w:val="100"/>
                <w:sz w:val="24"/>
                <w:szCs w:val="24"/>
                <w:lang w:val="en-IE"/>
              </w:rPr>
            </w:pPr>
          </w:p>
          <w:p w14:paraId="6BC8F744" w14:textId="77777777" w:rsidR="00D74676" w:rsidRPr="00AF506E" w:rsidRDefault="00851A5C" w:rsidP="00D74676">
            <w:pPr>
              <w:pStyle w:val="Title"/>
              <w:spacing w:line="360" w:lineRule="auto"/>
              <w:rPr>
                <w:rStyle w:val="Emphasis"/>
                <w:rFonts w:ascii="Times New Roman" w:hAnsi="Times New Roman" w:cs="Times New Roman"/>
                <w:b/>
                <w:i w:val="0"/>
                <w:sz w:val="40"/>
                <w:lang w:val="en-IE"/>
              </w:rPr>
            </w:pPr>
            <w:r w:rsidRPr="00AF506E">
              <w:rPr>
                <w:rStyle w:val="Emphasis"/>
                <w:rFonts w:ascii="Times New Roman" w:hAnsi="Times New Roman" w:cs="Times New Roman"/>
                <w:b/>
                <w:i w:val="0"/>
                <w:sz w:val="40"/>
                <w:lang w:val="en-IE"/>
              </w:rPr>
              <w:t>«</w:t>
            </w:r>
            <w:r w:rsidR="00D74676" w:rsidRPr="00AF506E">
              <w:rPr>
                <w:rStyle w:val="Emphasis"/>
                <w:rFonts w:ascii="Times New Roman" w:hAnsi="Times New Roman" w:cs="Times New Roman"/>
                <w:b/>
                <w:i w:val="0"/>
                <w:sz w:val="40"/>
                <w:lang w:val="en-IE"/>
              </w:rPr>
              <w:t xml:space="preserve"> Organising  Educational and Cultural Events/ </w:t>
            </w:r>
          </w:p>
          <w:p w14:paraId="41C8F396" w14:textId="3EDC659E" w:rsidR="00CA1390" w:rsidRPr="00AF506E" w:rsidRDefault="00D74676" w:rsidP="00D74676">
            <w:pPr>
              <w:pStyle w:val="Title"/>
              <w:spacing w:line="360" w:lineRule="auto"/>
              <w:rPr>
                <w:rStyle w:val="Emphasis"/>
                <w:rFonts w:ascii="Times New Roman" w:hAnsi="Times New Roman" w:cs="Times New Roman"/>
                <w:b/>
                <w:i w:val="0"/>
                <w:sz w:val="40"/>
                <w:lang w:val="en-IE"/>
              </w:rPr>
            </w:pPr>
            <w:r w:rsidRPr="00AF506E">
              <w:rPr>
                <w:rStyle w:val="Emphasis"/>
                <w:rFonts w:ascii="Times New Roman" w:hAnsi="Times New Roman" w:cs="Times New Roman"/>
                <w:b/>
                <w:i w:val="0"/>
                <w:sz w:val="40"/>
                <w:lang w:val="en-IE"/>
              </w:rPr>
              <w:t xml:space="preserve">Activities / Programmes in the UK </w:t>
            </w:r>
            <w:r w:rsidR="00851A5C" w:rsidRPr="00AF506E">
              <w:rPr>
                <w:rStyle w:val="Emphasis"/>
                <w:rFonts w:ascii="Times New Roman" w:hAnsi="Times New Roman" w:cs="Times New Roman"/>
                <w:b/>
                <w:i w:val="0"/>
                <w:sz w:val="40"/>
                <w:lang w:val="en-IE"/>
              </w:rPr>
              <w:t>»</w:t>
            </w:r>
          </w:p>
          <w:p w14:paraId="2933E61C" w14:textId="77777777" w:rsidR="00E846A5" w:rsidRPr="00AF506E" w:rsidRDefault="00E846A5" w:rsidP="00E846A5">
            <w:pPr>
              <w:pStyle w:val="Title"/>
              <w:spacing w:line="360" w:lineRule="auto"/>
              <w:jc w:val="both"/>
              <w:rPr>
                <w:rFonts w:ascii="Times New Roman" w:hAnsi="Times New Roman" w:cs="Times New Roman"/>
                <w:b/>
                <w:sz w:val="40"/>
                <w:lang w:val="en-IE"/>
              </w:rPr>
            </w:pPr>
          </w:p>
          <w:p w14:paraId="096A2715" w14:textId="08D4176A" w:rsidR="00CA1390" w:rsidRPr="00AF506E" w:rsidRDefault="00D74676" w:rsidP="00346D63">
            <w:pPr>
              <w:spacing w:before="120" w:after="120" w:line="480" w:lineRule="auto"/>
              <w:jc w:val="center"/>
              <w:rPr>
                <w:rFonts w:ascii="Times New Roman" w:hAnsi="Times New Roman"/>
                <w:b/>
                <w:sz w:val="24"/>
                <w:szCs w:val="24"/>
                <w:lang w:val="en-IE"/>
              </w:rPr>
            </w:pPr>
            <w:r w:rsidRPr="00AF506E">
              <w:rPr>
                <w:rFonts w:ascii="Times New Roman" w:hAnsi="Times New Roman"/>
                <w:b/>
                <w:sz w:val="24"/>
                <w:szCs w:val="24"/>
                <w:lang w:val="en-IE"/>
              </w:rPr>
              <w:t xml:space="preserve">INSTRUCTIONS FOR COMPLETING THE </w:t>
            </w:r>
            <w:r w:rsidR="001A6257" w:rsidRPr="00AF506E">
              <w:rPr>
                <w:rFonts w:ascii="Times New Roman" w:hAnsi="Times New Roman"/>
                <w:b/>
                <w:sz w:val="24"/>
                <w:szCs w:val="24"/>
                <w:lang w:val="en-IE"/>
              </w:rPr>
              <w:t>PROPOSAL</w:t>
            </w:r>
            <w:r w:rsidRPr="00AF506E">
              <w:rPr>
                <w:rFonts w:ascii="Times New Roman" w:hAnsi="Times New Roman"/>
                <w:b/>
                <w:sz w:val="24"/>
                <w:szCs w:val="24"/>
                <w:lang w:val="en-IE"/>
              </w:rPr>
              <w:t xml:space="preserve"> FORM</w:t>
            </w:r>
          </w:p>
          <w:p w14:paraId="76C75717" w14:textId="76D44F1D" w:rsidR="00851A5C" w:rsidRPr="00AF506E" w:rsidRDefault="00851A5C" w:rsidP="00851A5C">
            <w:pPr>
              <w:spacing w:before="120" w:after="120" w:line="480" w:lineRule="auto"/>
              <w:rPr>
                <w:rFonts w:ascii="Times New Roman" w:hAnsi="Times New Roman"/>
                <w:bCs w:val="0"/>
                <w:sz w:val="24"/>
                <w:szCs w:val="24"/>
                <w:lang w:val="en-IE"/>
              </w:rPr>
            </w:pPr>
          </w:p>
          <w:p w14:paraId="49EC0478" w14:textId="7E745006" w:rsidR="00E846A5" w:rsidRPr="00AF506E" w:rsidRDefault="00E846A5" w:rsidP="00851A5C">
            <w:pPr>
              <w:spacing w:before="120" w:after="120" w:line="480" w:lineRule="auto"/>
              <w:rPr>
                <w:rFonts w:ascii="Times New Roman" w:hAnsi="Times New Roman"/>
                <w:bCs w:val="0"/>
                <w:sz w:val="24"/>
                <w:szCs w:val="24"/>
                <w:lang w:val="en-IE"/>
              </w:rPr>
            </w:pPr>
          </w:p>
          <w:p w14:paraId="15145490" w14:textId="4A3EF018" w:rsidR="00E846A5" w:rsidRPr="00AF506E" w:rsidRDefault="00E846A5" w:rsidP="00851A5C">
            <w:pPr>
              <w:spacing w:before="120" w:after="120" w:line="480" w:lineRule="auto"/>
              <w:rPr>
                <w:rFonts w:ascii="Times New Roman" w:hAnsi="Times New Roman"/>
                <w:bCs w:val="0"/>
                <w:sz w:val="24"/>
                <w:szCs w:val="24"/>
                <w:lang w:val="en-IE"/>
              </w:rPr>
            </w:pPr>
          </w:p>
          <w:p w14:paraId="6B8DAFAB" w14:textId="77777777" w:rsidR="00922B39" w:rsidRPr="00AF506E" w:rsidRDefault="00922B39" w:rsidP="00851A5C">
            <w:pPr>
              <w:spacing w:before="120" w:after="120" w:line="480" w:lineRule="auto"/>
              <w:rPr>
                <w:rFonts w:ascii="Times New Roman" w:hAnsi="Times New Roman"/>
                <w:bCs w:val="0"/>
                <w:sz w:val="24"/>
                <w:szCs w:val="24"/>
                <w:lang w:val="en-IE"/>
              </w:rPr>
            </w:pPr>
          </w:p>
          <w:p w14:paraId="72A3D3EC" w14:textId="77777777" w:rsidR="00851A5C" w:rsidRPr="00AF506E" w:rsidRDefault="00851A5C" w:rsidP="00346D63">
            <w:pPr>
              <w:spacing w:before="120" w:after="120" w:line="480" w:lineRule="auto"/>
              <w:jc w:val="center"/>
              <w:rPr>
                <w:rFonts w:ascii="Times New Roman" w:hAnsi="Times New Roman"/>
                <w:bCs w:val="0"/>
                <w:sz w:val="24"/>
                <w:szCs w:val="24"/>
                <w:lang w:val="en-IE"/>
              </w:rPr>
            </w:pPr>
          </w:p>
        </w:tc>
      </w:tr>
      <w:tr w:rsidR="00CA1390" w:rsidRPr="00922B39" w14:paraId="278A1B02" w14:textId="77777777" w:rsidTr="00A96316">
        <w:trPr>
          <w:cantSplit/>
          <w:trHeight w:val="309"/>
        </w:trPr>
        <w:tc>
          <w:tcPr>
            <w:tcW w:w="10095" w:type="dxa"/>
            <w:gridSpan w:val="3"/>
            <w:tcBorders>
              <w:top w:val="single" w:sz="4" w:space="0" w:color="999999"/>
              <w:bottom w:val="single" w:sz="4" w:space="0" w:color="999999"/>
            </w:tcBorders>
            <w:shd w:val="clear" w:color="auto" w:fill="auto"/>
          </w:tcPr>
          <w:p w14:paraId="0C0CDD0D" w14:textId="41B0342C" w:rsidR="00CA1390" w:rsidRPr="00AF506E" w:rsidRDefault="00CA1390" w:rsidP="00D101EB">
            <w:pPr>
              <w:spacing w:before="240" w:after="120" w:line="360" w:lineRule="auto"/>
              <w:jc w:val="center"/>
              <w:rPr>
                <w:rFonts w:ascii="Times New Roman" w:hAnsi="Times New Roman"/>
                <w:b/>
                <w:sz w:val="24"/>
                <w:szCs w:val="24"/>
                <w:lang w:val="en-IE"/>
              </w:rPr>
            </w:pPr>
          </w:p>
        </w:tc>
      </w:tr>
      <w:tr w:rsidR="00CA1390" w:rsidRPr="00922B39" w14:paraId="097AD394" w14:textId="77777777" w:rsidTr="00A96316">
        <w:tblPrEx>
          <w:tblBorders>
            <w:insideH w:val="single" w:sz="4" w:space="0" w:color="auto"/>
            <w:insideV w:val="single" w:sz="4" w:space="0" w:color="auto"/>
          </w:tblBorders>
        </w:tblPrEx>
        <w:trPr>
          <w:cantSplit/>
          <w:trHeight w:val="936"/>
        </w:trPr>
        <w:tc>
          <w:tcPr>
            <w:tcW w:w="10095" w:type="dxa"/>
            <w:gridSpan w:val="3"/>
            <w:tcBorders>
              <w:top w:val="single" w:sz="4" w:space="0" w:color="999999"/>
            </w:tcBorders>
            <w:shd w:val="clear" w:color="auto" w:fill="5B9BD5" w:themeFill="accent5"/>
          </w:tcPr>
          <w:p w14:paraId="5F92CA94" w14:textId="2E8FCA79" w:rsidR="00CA1390" w:rsidRPr="00922B39" w:rsidRDefault="6BC12A1C" w:rsidP="6BC12A1C">
            <w:pPr>
              <w:spacing w:before="240" w:after="120"/>
              <w:jc w:val="center"/>
              <w:rPr>
                <w:rFonts w:ascii="Times New Roman" w:hAnsi="Times New Roman"/>
                <w:b/>
                <w:sz w:val="24"/>
                <w:szCs w:val="24"/>
                <w:lang w:val="el-GR"/>
              </w:rPr>
            </w:pPr>
            <w:r w:rsidRPr="00922B39">
              <w:rPr>
                <w:rFonts w:ascii="Times New Roman" w:hAnsi="Times New Roman"/>
                <w:b/>
                <w:color w:val="FFFFFF" w:themeColor="background1"/>
                <w:sz w:val="24"/>
                <w:szCs w:val="24"/>
                <w:lang w:val="el-GR"/>
              </w:rPr>
              <w:t>ΠΟΛΙΤ-ΜΟΡΦ/Η</w:t>
            </w:r>
            <w:r w:rsidRPr="001779D1">
              <w:rPr>
                <w:rFonts w:ascii="Times New Roman" w:hAnsi="Times New Roman"/>
                <w:b/>
                <w:color w:val="FFFFFF" w:themeColor="background1"/>
                <w:sz w:val="24"/>
                <w:szCs w:val="24"/>
                <w:lang w:val="el-GR"/>
              </w:rPr>
              <w:t>.Β./20</w:t>
            </w:r>
            <w:r w:rsidR="00D85C7B" w:rsidRPr="001779D1">
              <w:rPr>
                <w:rFonts w:ascii="Times New Roman" w:hAnsi="Times New Roman"/>
                <w:b/>
                <w:color w:val="FFFFFF" w:themeColor="background1"/>
                <w:sz w:val="24"/>
                <w:szCs w:val="24"/>
                <w:lang w:val="el-GR"/>
              </w:rPr>
              <w:t>2</w:t>
            </w:r>
            <w:r w:rsidR="00D40078" w:rsidRPr="001779D1">
              <w:rPr>
                <w:rFonts w:ascii="Times New Roman" w:hAnsi="Times New Roman"/>
                <w:b/>
                <w:color w:val="FFFFFF" w:themeColor="background1"/>
                <w:sz w:val="24"/>
                <w:szCs w:val="24"/>
              </w:rPr>
              <w:t>4</w:t>
            </w:r>
            <w:r w:rsidRPr="001779D1">
              <w:rPr>
                <w:rFonts w:ascii="Times New Roman" w:hAnsi="Times New Roman"/>
                <w:b/>
                <w:color w:val="FFFFFF" w:themeColor="background1"/>
                <w:sz w:val="24"/>
                <w:szCs w:val="24"/>
                <w:lang w:val="el-GR"/>
              </w:rPr>
              <w:t>/</w:t>
            </w:r>
          </w:p>
        </w:tc>
      </w:tr>
      <w:tr w:rsidR="005F1810" w:rsidRPr="00922B39" w14:paraId="47B2D4EC" w14:textId="77777777" w:rsidTr="00A96316">
        <w:tblPrEx>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PrEx>
        <w:trPr>
          <w:gridAfter w:val="1"/>
          <w:wAfter w:w="30" w:type="dxa"/>
        </w:trPr>
        <w:tc>
          <w:tcPr>
            <w:tcW w:w="10065" w:type="dxa"/>
            <w:gridSpan w:val="2"/>
            <w:tcBorders>
              <w:top w:val="single" w:sz="12" w:space="0" w:color="auto"/>
              <w:left w:val="single" w:sz="12" w:space="0" w:color="auto"/>
              <w:bottom w:val="single" w:sz="12" w:space="0" w:color="auto"/>
              <w:right w:val="single" w:sz="12" w:space="0" w:color="auto"/>
            </w:tcBorders>
            <w:shd w:val="clear" w:color="auto" w:fill="E0E0E0"/>
          </w:tcPr>
          <w:p w14:paraId="5EF332C4" w14:textId="77777777" w:rsidR="001F2DEB" w:rsidRDefault="001F2DEB" w:rsidP="005F1810">
            <w:pPr>
              <w:pStyle w:val="Heading1"/>
              <w:keepNext w:val="0"/>
              <w:jc w:val="left"/>
              <w:rPr>
                <w:rFonts w:ascii="Times New Roman" w:hAnsi="Times New Roman"/>
                <w:szCs w:val="24"/>
              </w:rPr>
            </w:pPr>
            <w:bookmarkStart w:id="0" w:name="_Toc463161026"/>
            <w:bookmarkStart w:id="1" w:name="_Toc496256952"/>
            <w:bookmarkStart w:id="2" w:name="_Toc496257070"/>
            <w:bookmarkStart w:id="3" w:name="_Toc496257176"/>
            <w:bookmarkStart w:id="4" w:name="_Toc496257278"/>
            <w:bookmarkStart w:id="5" w:name="_Toc496257327"/>
          </w:p>
          <w:p w14:paraId="32EF6A9C" w14:textId="77777777" w:rsidR="001F2DEB" w:rsidRDefault="001F2DEB" w:rsidP="005F1810">
            <w:pPr>
              <w:pStyle w:val="Heading1"/>
              <w:keepNext w:val="0"/>
              <w:jc w:val="left"/>
              <w:rPr>
                <w:rFonts w:ascii="Times New Roman" w:hAnsi="Times New Roman"/>
                <w:szCs w:val="24"/>
              </w:rPr>
            </w:pPr>
          </w:p>
          <w:p w14:paraId="25D9C19C" w14:textId="77777777" w:rsidR="001F2DEB" w:rsidRDefault="001F2DEB" w:rsidP="005F1810">
            <w:pPr>
              <w:pStyle w:val="Heading1"/>
              <w:keepNext w:val="0"/>
              <w:jc w:val="left"/>
              <w:rPr>
                <w:rFonts w:ascii="Times New Roman" w:hAnsi="Times New Roman"/>
                <w:szCs w:val="24"/>
              </w:rPr>
            </w:pPr>
          </w:p>
          <w:p w14:paraId="15965295" w14:textId="670405A3" w:rsidR="005F1810" w:rsidRPr="00922B39" w:rsidRDefault="0061615A" w:rsidP="005F1810">
            <w:pPr>
              <w:pStyle w:val="Heading1"/>
              <w:keepNext w:val="0"/>
              <w:jc w:val="left"/>
              <w:rPr>
                <w:rFonts w:ascii="Times New Roman" w:hAnsi="Times New Roman"/>
                <w:szCs w:val="24"/>
              </w:rPr>
            </w:pPr>
            <w:r w:rsidRPr="0061615A">
              <w:rPr>
                <w:rFonts w:ascii="Times New Roman" w:hAnsi="Times New Roman"/>
                <w:color w:val="000000" w:themeColor="text1"/>
                <w:szCs w:val="24"/>
              </w:rPr>
              <w:t>SUBJECT</w:t>
            </w:r>
          </w:p>
        </w:tc>
      </w:tr>
      <w:tr w:rsidR="005F1810" w:rsidRPr="00922B39" w14:paraId="0E7B1A0E" w14:textId="77777777" w:rsidTr="00A96316">
        <w:tblPrEx>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PrEx>
        <w:trPr>
          <w:gridAfter w:val="1"/>
          <w:wAfter w:w="30" w:type="dxa"/>
        </w:trPr>
        <w:tc>
          <w:tcPr>
            <w:tcW w:w="1006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E3BDDCE" w14:textId="77609EB3" w:rsidR="005F1810" w:rsidRPr="0061615A" w:rsidRDefault="00CC6387" w:rsidP="00851A5C">
            <w:pPr>
              <w:pStyle w:val="ListParagraph"/>
              <w:autoSpaceDE w:val="0"/>
              <w:autoSpaceDN w:val="0"/>
              <w:adjustRightInd w:val="0"/>
              <w:spacing w:before="240" w:after="0" w:line="360" w:lineRule="auto"/>
              <w:ind w:left="318"/>
              <w:rPr>
                <w:rFonts w:ascii="Times New Roman" w:hAnsi="Times New Roman"/>
                <w:b/>
                <w:sz w:val="24"/>
                <w:szCs w:val="24"/>
              </w:rPr>
            </w:pPr>
            <w:r w:rsidRPr="0061615A">
              <w:rPr>
                <w:rFonts w:ascii="Times New Roman" w:hAnsi="Times New Roman"/>
                <w:sz w:val="24"/>
                <w:szCs w:val="24"/>
              </w:rPr>
              <w:lastRenderedPageBreak/>
              <w:t xml:space="preserve">The Cultural Section of the Cyprus High Commission in London invites parties to submit proposals for the organisation of Cultural and Educational Events/Activities/Programmes in the United Kingdom in the </w:t>
            </w:r>
            <w:r w:rsidRPr="001779D1">
              <w:rPr>
                <w:rFonts w:ascii="Times New Roman" w:hAnsi="Times New Roman"/>
                <w:sz w:val="24"/>
                <w:szCs w:val="24"/>
              </w:rPr>
              <w:t>year 202</w:t>
            </w:r>
            <w:r w:rsidR="00D40078" w:rsidRPr="001779D1">
              <w:rPr>
                <w:rFonts w:ascii="Times New Roman" w:hAnsi="Times New Roman"/>
                <w:sz w:val="24"/>
                <w:szCs w:val="24"/>
              </w:rPr>
              <w:t>4</w:t>
            </w:r>
            <w:r w:rsidRPr="001779D1">
              <w:rPr>
                <w:rFonts w:ascii="Times New Roman" w:hAnsi="Times New Roman"/>
                <w:sz w:val="24"/>
                <w:szCs w:val="24"/>
              </w:rPr>
              <w:t>.</w:t>
            </w:r>
            <w:r w:rsidR="00282940" w:rsidRPr="0061615A">
              <w:rPr>
                <w:rFonts w:ascii="Times New Roman" w:hAnsi="Times New Roman"/>
                <w:sz w:val="24"/>
                <w:szCs w:val="24"/>
              </w:rPr>
              <w:t xml:space="preserve"> </w:t>
            </w:r>
            <w:r w:rsidR="003534A8" w:rsidRPr="0061615A">
              <w:rPr>
                <w:rFonts w:ascii="Times New Roman" w:hAnsi="Times New Roman"/>
                <w:sz w:val="24"/>
                <w:szCs w:val="24"/>
              </w:rPr>
              <w:t>Interest can be made exclusively by completing the Proposal From</w:t>
            </w:r>
            <w:r w:rsidR="00E846A5" w:rsidRPr="0061615A">
              <w:rPr>
                <w:rFonts w:ascii="Times New Roman" w:hAnsi="Times New Roman"/>
                <w:b/>
                <w:sz w:val="24"/>
                <w:szCs w:val="24"/>
              </w:rPr>
              <w:t xml:space="preserve">. </w:t>
            </w:r>
          </w:p>
          <w:p w14:paraId="0F2774B5" w14:textId="77777777" w:rsidR="00282940" w:rsidRPr="0061615A" w:rsidRDefault="00282940" w:rsidP="00851A5C">
            <w:pPr>
              <w:pStyle w:val="ListParagraph"/>
              <w:autoSpaceDE w:val="0"/>
              <w:autoSpaceDN w:val="0"/>
              <w:adjustRightInd w:val="0"/>
              <w:spacing w:before="240" w:after="0" w:line="360" w:lineRule="auto"/>
              <w:ind w:left="318"/>
              <w:rPr>
                <w:rFonts w:ascii="Times New Roman" w:hAnsi="Times New Roman"/>
                <w:b/>
                <w:sz w:val="24"/>
                <w:szCs w:val="24"/>
              </w:rPr>
            </w:pPr>
          </w:p>
          <w:p w14:paraId="77B50E01" w14:textId="77E73CCA" w:rsidR="00282940" w:rsidRPr="0061615A" w:rsidRDefault="00282940" w:rsidP="00851A5C">
            <w:pPr>
              <w:pStyle w:val="ListParagraph"/>
              <w:autoSpaceDE w:val="0"/>
              <w:autoSpaceDN w:val="0"/>
              <w:adjustRightInd w:val="0"/>
              <w:spacing w:before="240" w:after="0" w:line="360" w:lineRule="auto"/>
              <w:ind w:left="318"/>
              <w:rPr>
                <w:rFonts w:ascii="Times New Roman" w:hAnsi="Times New Roman"/>
                <w:sz w:val="24"/>
                <w:szCs w:val="24"/>
              </w:rPr>
            </w:pPr>
            <w:r w:rsidRPr="0061615A">
              <w:rPr>
                <w:rFonts w:ascii="Times New Roman" w:hAnsi="Times New Roman"/>
                <w:b/>
                <w:sz w:val="24"/>
                <w:szCs w:val="24"/>
              </w:rPr>
              <w:t>Proposals may be included in any thematic area of the broader concept of culture and education, such as:</w:t>
            </w:r>
          </w:p>
          <w:p w14:paraId="0D0B940D" w14:textId="77777777" w:rsidR="00346D63" w:rsidRPr="0061615A" w:rsidRDefault="00346D63" w:rsidP="009A257D">
            <w:pPr>
              <w:widowControl w:val="0"/>
              <w:overflowPunct w:val="0"/>
              <w:autoSpaceDE w:val="0"/>
              <w:autoSpaceDN w:val="0"/>
              <w:adjustRightInd w:val="0"/>
              <w:spacing w:before="0" w:after="0" w:line="240" w:lineRule="auto"/>
              <w:ind w:left="318"/>
              <w:rPr>
                <w:rFonts w:ascii="Times New Roman" w:hAnsi="Times New Roman"/>
                <w:bCs w:val="0"/>
                <w:sz w:val="24"/>
                <w:szCs w:val="24"/>
              </w:rPr>
            </w:pPr>
          </w:p>
          <w:p w14:paraId="1046FCB1" w14:textId="2048779E" w:rsidR="00346D63" w:rsidRPr="0061615A" w:rsidRDefault="00282940" w:rsidP="009A257D">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sz w:val="24"/>
                <w:szCs w:val="24"/>
              </w:rPr>
            </w:pPr>
            <w:r w:rsidRPr="0061615A">
              <w:rPr>
                <w:rFonts w:ascii="Times New Roman" w:hAnsi="Times New Roman"/>
                <w:bCs w:val="0"/>
                <w:sz w:val="24"/>
                <w:szCs w:val="24"/>
              </w:rPr>
              <w:t>Literature</w:t>
            </w:r>
          </w:p>
          <w:p w14:paraId="60212AC7" w14:textId="046A983E" w:rsidR="00346D63" w:rsidRPr="0061615A" w:rsidRDefault="00282940" w:rsidP="009A257D">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sz w:val="24"/>
                <w:szCs w:val="24"/>
              </w:rPr>
            </w:pPr>
            <w:r w:rsidRPr="0061615A">
              <w:rPr>
                <w:rFonts w:ascii="Times New Roman" w:hAnsi="Times New Roman"/>
                <w:bCs w:val="0"/>
                <w:sz w:val="24"/>
                <w:szCs w:val="24"/>
              </w:rPr>
              <w:t>Theatre</w:t>
            </w:r>
          </w:p>
          <w:p w14:paraId="7D098C4B" w14:textId="0753BE85" w:rsidR="00346D63" w:rsidRPr="0061615A" w:rsidRDefault="00282940" w:rsidP="009A257D">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sz w:val="24"/>
                <w:szCs w:val="24"/>
              </w:rPr>
            </w:pPr>
            <w:r w:rsidRPr="0061615A">
              <w:rPr>
                <w:rFonts w:ascii="Times New Roman" w:hAnsi="Times New Roman"/>
                <w:bCs w:val="0"/>
                <w:sz w:val="24"/>
                <w:szCs w:val="24"/>
              </w:rPr>
              <w:t>Film</w:t>
            </w:r>
          </w:p>
          <w:p w14:paraId="2B404EFA" w14:textId="741C9B56" w:rsidR="00346D63" w:rsidRPr="0061615A" w:rsidRDefault="00282940" w:rsidP="009A257D">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sz w:val="24"/>
                <w:szCs w:val="24"/>
              </w:rPr>
            </w:pPr>
            <w:r w:rsidRPr="0061615A">
              <w:rPr>
                <w:rFonts w:ascii="Times New Roman" w:hAnsi="Times New Roman"/>
                <w:bCs w:val="0"/>
                <w:sz w:val="24"/>
                <w:szCs w:val="24"/>
              </w:rPr>
              <w:t>Fine art</w:t>
            </w:r>
            <w:r w:rsidR="00346D63" w:rsidRPr="0061615A">
              <w:rPr>
                <w:rFonts w:ascii="Times New Roman" w:hAnsi="Times New Roman"/>
                <w:bCs w:val="0"/>
                <w:sz w:val="24"/>
                <w:szCs w:val="24"/>
              </w:rPr>
              <w:t xml:space="preserve"> </w:t>
            </w:r>
          </w:p>
          <w:p w14:paraId="13BC299D" w14:textId="39C88967" w:rsidR="00346D63" w:rsidRPr="0061615A" w:rsidRDefault="00282940" w:rsidP="009A257D">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sz w:val="24"/>
                <w:szCs w:val="24"/>
              </w:rPr>
            </w:pPr>
            <w:r w:rsidRPr="0061615A">
              <w:rPr>
                <w:rFonts w:ascii="Times New Roman" w:hAnsi="Times New Roman"/>
                <w:bCs w:val="0"/>
                <w:sz w:val="24"/>
                <w:szCs w:val="24"/>
              </w:rPr>
              <w:t>Dance</w:t>
            </w:r>
          </w:p>
          <w:p w14:paraId="726A5D6D" w14:textId="48367DE2" w:rsidR="00346D63" w:rsidRPr="0061615A" w:rsidRDefault="00282940" w:rsidP="00E44B57">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sz w:val="24"/>
                <w:szCs w:val="24"/>
              </w:rPr>
            </w:pPr>
            <w:r w:rsidRPr="0061615A">
              <w:rPr>
                <w:rFonts w:ascii="Times New Roman" w:hAnsi="Times New Roman"/>
                <w:bCs w:val="0"/>
                <w:sz w:val="24"/>
                <w:szCs w:val="24"/>
              </w:rPr>
              <w:t>Music</w:t>
            </w:r>
          </w:p>
          <w:p w14:paraId="16634F10" w14:textId="33E433D8" w:rsidR="00346D63" w:rsidRPr="0061615A" w:rsidRDefault="00282940" w:rsidP="009A257D">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color w:val="000000" w:themeColor="text1"/>
                <w:sz w:val="24"/>
                <w:szCs w:val="24"/>
              </w:rPr>
            </w:pPr>
            <w:r w:rsidRPr="0061615A">
              <w:rPr>
                <w:rFonts w:ascii="Times New Roman" w:hAnsi="Times New Roman"/>
                <w:bCs w:val="0"/>
                <w:color w:val="000000" w:themeColor="text1"/>
                <w:sz w:val="24"/>
                <w:szCs w:val="24"/>
              </w:rPr>
              <w:t>Traditional Culture</w:t>
            </w:r>
          </w:p>
          <w:p w14:paraId="62A05CE7" w14:textId="3A8E4C27" w:rsidR="00BE4061" w:rsidRPr="0061615A" w:rsidRDefault="00282940" w:rsidP="009A257D">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sz w:val="24"/>
                <w:szCs w:val="24"/>
              </w:rPr>
            </w:pPr>
            <w:r w:rsidRPr="0061615A">
              <w:rPr>
                <w:rFonts w:ascii="Times New Roman" w:hAnsi="Times New Roman"/>
                <w:bCs w:val="0"/>
                <w:sz w:val="24"/>
                <w:szCs w:val="24"/>
              </w:rPr>
              <w:t>History and Tradition</w:t>
            </w:r>
          </w:p>
          <w:p w14:paraId="60061E4C" w14:textId="2A15EB75" w:rsidR="00851A5C" w:rsidRPr="00922B39" w:rsidRDefault="00602E12" w:rsidP="00602E12">
            <w:pPr>
              <w:pStyle w:val="ListParagraph"/>
              <w:widowControl w:val="0"/>
              <w:numPr>
                <w:ilvl w:val="0"/>
                <w:numId w:val="27"/>
              </w:numPr>
              <w:overflowPunct w:val="0"/>
              <w:autoSpaceDE w:val="0"/>
              <w:autoSpaceDN w:val="0"/>
              <w:adjustRightInd w:val="0"/>
              <w:spacing w:before="0" w:after="0" w:line="360" w:lineRule="auto"/>
              <w:ind w:left="1168" w:hanging="425"/>
              <w:rPr>
                <w:rFonts w:ascii="Times New Roman" w:hAnsi="Times New Roman"/>
                <w:bCs w:val="0"/>
                <w:sz w:val="24"/>
                <w:szCs w:val="24"/>
                <w:lang w:val="el-GR"/>
              </w:rPr>
            </w:pPr>
            <w:r w:rsidRPr="0061615A">
              <w:rPr>
                <w:rFonts w:ascii="Times New Roman" w:hAnsi="Times New Roman"/>
                <w:bCs w:val="0"/>
                <w:color w:val="000000" w:themeColor="text1"/>
                <w:sz w:val="24"/>
                <w:szCs w:val="24"/>
              </w:rPr>
              <w:t>Humanities and Social Sciences</w:t>
            </w:r>
          </w:p>
        </w:tc>
      </w:tr>
      <w:tr w:rsidR="005F1810" w:rsidRPr="00922B39" w14:paraId="16852097" w14:textId="77777777" w:rsidTr="00A96316">
        <w:tblPrEx>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PrEx>
        <w:trPr>
          <w:gridAfter w:val="1"/>
          <w:wAfter w:w="30" w:type="dxa"/>
        </w:trPr>
        <w:tc>
          <w:tcPr>
            <w:tcW w:w="100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BABF6A" w14:textId="41A8D0A3" w:rsidR="005F1810" w:rsidRPr="00922B39" w:rsidRDefault="00633AF1" w:rsidP="71010B3E">
            <w:pPr>
              <w:autoSpaceDE w:val="0"/>
              <w:autoSpaceDN w:val="0"/>
              <w:adjustRightInd w:val="0"/>
              <w:spacing w:before="240" w:after="0" w:line="360" w:lineRule="auto"/>
              <w:rPr>
                <w:rFonts w:ascii="Times New Roman" w:hAnsi="Times New Roman"/>
                <w:sz w:val="24"/>
                <w:szCs w:val="24"/>
                <w:lang w:val="el-GR"/>
              </w:rPr>
            </w:pPr>
            <w:r>
              <w:rPr>
                <w:rFonts w:ascii="Times New Roman" w:hAnsi="Times New Roman"/>
                <w:b/>
                <w:spacing w:val="140"/>
                <w:sz w:val="24"/>
                <w:szCs w:val="24"/>
                <w:lang w:val="el-GR"/>
              </w:rPr>
              <w:t>OBJECTIVES</w:t>
            </w:r>
          </w:p>
        </w:tc>
      </w:tr>
      <w:tr w:rsidR="005F1810" w:rsidRPr="00922B39" w14:paraId="23B4F3F1" w14:textId="77777777" w:rsidTr="00A96316">
        <w:tblPrEx>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PrEx>
        <w:trPr>
          <w:gridAfter w:val="1"/>
          <w:wAfter w:w="30" w:type="dxa"/>
        </w:trPr>
        <w:tc>
          <w:tcPr>
            <w:tcW w:w="1006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4EAFD9C" w14:textId="77777777" w:rsidR="005F1810" w:rsidRPr="00922B39" w:rsidRDefault="005F1810" w:rsidP="005F1810">
            <w:pPr>
              <w:pStyle w:val="ListParagraph"/>
              <w:autoSpaceDE w:val="0"/>
              <w:autoSpaceDN w:val="0"/>
              <w:adjustRightInd w:val="0"/>
              <w:spacing w:before="0" w:after="0" w:line="360" w:lineRule="auto"/>
              <w:rPr>
                <w:rFonts w:ascii="Times New Roman" w:hAnsi="Times New Roman"/>
                <w:bCs w:val="0"/>
                <w:color w:val="000000"/>
                <w:sz w:val="24"/>
                <w:szCs w:val="24"/>
                <w:lang w:val="el-GR" w:eastAsia="el-GR"/>
              </w:rPr>
            </w:pPr>
          </w:p>
          <w:p w14:paraId="71E56D88" w14:textId="4CE73586" w:rsidR="005F0269" w:rsidRPr="00816400" w:rsidRDefault="00633AF1" w:rsidP="6BC12A1C">
            <w:pPr>
              <w:widowControl w:val="0"/>
              <w:overflowPunct w:val="0"/>
              <w:autoSpaceDE w:val="0"/>
              <w:autoSpaceDN w:val="0"/>
              <w:adjustRightInd w:val="0"/>
              <w:spacing w:before="0" w:after="0" w:line="359" w:lineRule="auto"/>
              <w:ind w:left="362" w:right="20"/>
              <w:rPr>
                <w:rFonts w:ascii="Times New Roman" w:hAnsi="Times New Roman"/>
                <w:sz w:val="24"/>
                <w:szCs w:val="24"/>
              </w:rPr>
            </w:pPr>
            <w:r w:rsidRPr="00816400">
              <w:rPr>
                <w:rFonts w:ascii="Times New Roman" w:hAnsi="Times New Roman"/>
                <w:sz w:val="24"/>
                <w:szCs w:val="24"/>
              </w:rPr>
              <w:t>The objective of the Call is twofold</w:t>
            </w:r>
            <w:r w:rsidR="6BC12A1C" w:rsidRPr="00816400">
              <w:rPr>
                <w:rFonts w:ascii="Times New Roman" w:hAnsi="Times New Roman"/>
                <w:sz w:val="24"/>
                <w:szCs w:val="24"/>
              </w:rPr>
              <w:t xml:space="preserve">. </w:t>
            </w:r>
            <w:r w:rsidR="00816400">
              <w:rPr>
                <w:rFonts w:ascii="Times New Roman" w:hAnsi="Times New Roman"/>
                <w:sz w:val="24"/>
                <w:szCs w:val="24"/>
              </w:rPr>
              <w:t>On the one hand, it lies</w:t>
            </w:r>
            <w:r w:rsidR="00A204E8" w:rsidRPr="00816400">
              <w:rPr>
                <w:rFonts w:ascii="Times New Roman" w:hAnsi="Times New Roman"/>
                <w:sz w:val="24"/>
                <w:szCs w:val="24"/>
              </w:rPr>
              <w:t xml:space="preserve"> on the preservation of the national and cultural identity of the Cypriot community and on the other hand, on the outward appearance of Cypriot culture and contemporary Cypriot artistic cr</w:t>
            </w:r>
            <w:r w:rsidR="00602E12" w:rsidRPr="00816400">
              <w:rPr>
                <w:rFonts w:ascii="Times New Roman" w:hAnsi="Times New Roman"/>
                <w:sz w:val="24"/>
                <w:szCs w:val="24"/>
              </w:rPr>
              <w:t>eation in the United Kingdom. At</w:t>
            </w:r>
            <w:r w:rsidR="00A204E8" w:rsidRPr="00816400">
              <w:rPr>
                <w:rFonts w:ascii="Times New Roman" w:hAnsi="Times New Roman"/>
                <w:sz w:val="24"/>
                <w:szCs w:val="24"/>
              </w:rPr>
              <w:t xml:space="preserve"> the same time, the individual objectives include the following: </w:t>
            </w:r>
          </w:p>
          <w:p w14:paraId="4B94D5A5" w14:textId="77777777" w:rsidR="0082697E" w:rsidRPr="00AF506E" w:rsidRDefault="0082697E" w:rsidP="0082697E">
            <w:pPr>
              <w:widowControl w:val="0"/>
              <w:overflowPunct w:val="0"/>
              <w:autoSpaceDE w:val="0"/>
              <w:autoSpaceDN w:val="0"/>
              <w:adjustRightInd w:val="0"/>
              <w:spacing w:before="0" w:after="0" w:line="359" w:lineRule="auto"/>
              <w:ind w:left="362" w:right="20"/>
              <w:rPr>
                <w:rFonts w:ascii="Times New Roman" w:hAnsi="Times New Roman"/>
                <w:sz w:val="24"/>
                <w:szCs w:val="24"/>
                <w:lang w:val="en-IE"/>
              </w:rPr>
            </w:pPr>
          </w:p>
          <w:p w14:paraId="69790FE8" w14:textId="312C099C" w:rsidR="005F0269" w:rsidRPr="00816400" w:rsidRDefault="00816400" w:rsidP="005F0269">
            <w:pPr>
              <w:widowControl w:val="0"/>
              <w:numPr>
                <w:ilvl w:val="0"/>
                <w:numId w:val="26"/>
              </w:numPr>
              <w:tabs>
                <w:tab w:val="num" w:pos="362"/>
              </w:tabs>
              <w:overflowPunct w:val="0"/>
              <w:autoSpaceDE w:val="0"/>
              <w:autoSpaceDN w:val="0"/>
              <w:adjustRightInd w:val="0"/>
              <w:spacing w:before="0" w:after="0" w:line="359" w:lineRule="auto"/>
              <w:ind w:right="20"/>
              <w:rPr>
                <w:rFonts w:ascii="Times New Roman" w:hAnsi="Times New Roman"/>
                <w:sz w:val="24"/>
                <w:szCs w:val="24"/>
              </w:rPr>
            </w:pPr>
            <w:r w:rsidRPr="00816400">
              <w:rPr>
                <w:rFonts w:ascii="Times New Roman" w:hAnsi="Times New Roman"/>
                <w:sz w:val="24"/>
                <w:szCs w:val="24"/>
              </w:rPr>
              <w:t>Encouraging the mobility of artists, people who are involved with culture and other cultural and arts professionals</w:t>
            </w:r>
            <w:r w:rsidR="00A80496" w:rsidRPr="00816400">
              <w:rPr>
                <w:rFonts w:ascii="Times New Roman" w:hAnsi="Times New Roman"/>
                <w:sz w:val="24"/>
                <w:szCs w:val="24"/>
              </w:rPr>
              <w:t>.</w:t>
            </w:r>
          </w:p>
          <w:p w14:paraId="4EDD7CDA" w14:textId="70D425A1" w:rsidR="00851A5C" w:rsidRPr="007C5F6B" w:rsidRDefault="00D31D60" w:rsidP="00851A5C">
            <w:pPr>
              <w:widowControl w:val="0"/>
              <w:numPr>
                <w:ilvl w:val="0"/>
                <w:numId w:val="26"/>
              </w:numPr>
              <w:tabs>
                <w:tab w:val="num" w:pos="362"/>
              </w:tabs>
              <w:overflowPunct w:val="0"/>
              <w:autoSpaceDE w:val="0"/>
              <w:autoSpaceDN w:val="0"/>
              <w:adjustRightInd w:val="0"/>
              <w:spacing w:before="0" w:after="0" w:line="359" w:lineRule="auto"/>
              <w:ind w:right="20"/>
              <w:rPr>
                <w:rFonts w:ascii="Times New Roman" w:hAnsi="Times New Roman"/>
                <w:sz w:val="24"/>
                <w:szCs w:val="24"/>
              </w:rPr>
            </w:pPr>
            <w:r w:rsidRPr="007C5F6B">
              <w:rPr>
                <w:rFonts w:ascii="Times New Roman" w:hAnsi="Times New Roman"/>
                <w:sz w:val="24"/>
                <w:szCs w:val="24"/>
              </w:rPr>
              <w:t>Supporting an individual’s initiative and creativity aimed to boost the development of cultural creativity in Cyprus for the whole artistic and intellectual world.</w:t>
            </w:r>
          </w:p>
          <w:p w14:paraId="21C01C12" w14:textId="28256E91" w:rsidR="007C5F6B" w:rsidRPr="007C5F6B" w:rsidRDefault="007C5F6B" w:rsidP="005F0269">
            <w:pPr>
              <w:widowControl w:val="0"/>
              <w:numPr>
                <w:ilvl w:val="0"/>
                <w:numId w:val="26"/>
              </w:numPr>
              <w:tabs>
                <w:tab w:val="num" w:pos="362"/>
              </w:tabs>
              <w:overflowPunct w:val="0"/>
              <w:autoSpaceDE w:val="0"/>
              <w:autoSpaceDN w:val="0"/>
              <w:adjustRightInd w:val="0"/>
              <w:spacing w:before="0" w:after="0" w:line="359" w:lineRule="auto"/>
              <w:ind w:right="20"/>
              <w:rPr>
                <w:rFonts w:ascii="Times New Roman" w:hAnsi="Times New Roman"/>
                <w:sz w:val="24"/>
                <w:szCs w:val="24"/>
              </w:rPr>
            </w:pPr>
            <w:r w:rsidRPr="007C5F6B">
              <w:rPr>
                <w:rFonts w:ascii="Times New Roman" w:hAnsi="Times New Roman"/>
                <w:sz w:val="24"/>
                <w:szCs w:val="24"/>
              </w:rPr>
              <w:t xml:space="preserve">Promoting intercultural dialogue as a means of deepening the process that leads to mutual understanding and respect. </w:t>
            </w:r>
          </w:p>
          <w:p w14:paraId="1A41B57E" w14:textId="69EE97C6" w:rsidR="005F0269" w:rsidRPr="00DD2A54" w:rsidRDefault="00DD2A54" w:rsidP="005F0269">
            <w:pPr>
              <w:widowControl w:val="0"/>
              <w:numPr>
                <w:ilvl w:val="0"/>
                <w:numId w:val="26"/>
              </w:numPr>
              <w:tabs>
                <w:tab w:val="num" w:pos="362"/>
              </w:tabs>
              <w:overflowPunct w:val="0"/>
              <w:autoSpaceDE w:val="0"/>
              <w:autoSpaceDN w:val="0"/>
              <w:adjustRightInd w:val="0"/>
              <w:spacing w:before="0" w:after="0" w:line="359" w:lineRule="auto"/>
              <w:ind w:right="20"/>
              <w:rPr>
                <w:rFonts w:ascii="Times New Roman" w:hAnsi="Times New Roman"/>
                <w:sz w:val="24"/>
                <w:szCs w:val="24"/>
              </w:rPr>
            </w:pPr>
            <w:r w:rsidRPr="00DD2A54">
              <w:rPr>
                <w:rFonts w:ascii="Times New Roman" w:hAnsi="Times New Roman"/>
                <w:sz w:val="24"/>
                <w:szCs w:val="24"/>
              </w:rPr>
              <w:lastRenderedPageBreak/>
              <w:t>Encouraging artistic and intellectual creativity by utilizing modern technologies.</w:t>
            </w:r>
            <w:r w:rsidR="005F0269" w:rsidRPr="00DD2A54">
              <w:rPr>
                <w:rFonts w:ascii="Times New Roman" w:hAnsi="Times New Roman"/>
                <w:sz w:val="24"/>
                <w:szCs w:val="24"/>
              </w:rPr>
              <w:t xml:space="preserve"> </w:t>
            </w:r>
          </w:p>
          <w:p w14:paraId="00AADE21" w14:textId="79097B24" w:rsidR="0082697E" w:rsidRPr="00E637BA" w:rsidRDefault="00DD2A54" w:rsidP="0082697E">
            <w:pPr>
              <w:widowControl w:val="0"/>
              <w:numPr>
                <w:ilvl w:val="0"/>
                <w:numId w:val="26"/>
              </w:numPr>
              <w:tabs>
                <w:tab w:val="num" w:pos="362"/>
              </w:tabs>
              <w:overflowPunct w:val="0"/>
              <w:autoSpaceDE w:val="0"/>
              <w:autoSpaceDN w:val="0"/>
              <w:adjustRightInd w:val="0"/>
              <w:spacing w:before="0" w:after="0" w:line="359" w:lineRule="auto"/>
              <w:ind w:right="20"/>
              <w:rPr>
                <w:rFonts w:ascii="Times New Roman" w:hAnsi="Times New Roman"/>
                <w:sz w:val="24"/>
                <w:szCs w:val="24"/>
              </w:rPr>
            </w:pPr>
            <w:r w:rsidRPr="00E637BA">
              <w:rPr>
                <w:rFonts w:ascii="Times New Roman" w:hAnsi="Times New Roman"/>
                <w:sz w:val="24"/>
                <w:szCs w:val="24"/>
              </w:rPr>
              <w:t xml:space="preserve">Promoting and enhancing artistic education both in the Greek community and in Cyprus. </w:t>
            </w:r>
          </w:p>
          <w:p w14:paraId="62191C0A" w14:textId="4D78008E" w:rsidR="007C6AC6" w:rsidRPr="00E637BA" w:rsidRDefault="00E637BA" w:rsidP="0082697E">
            <w:pPr>
              <w:widowControl w:val="0"/>
              <w:numPr>
                <w:ilvl w:val="0"/>
                <w:numId w:val="26"/>
              </w:numPr>
              <w:tabs>
                <w:tab w:val="num" w:pos="362"/>
              </w:tabs>
              <w:overflowPunct w:val="0"/>
              <w:autoSpaceDE w:val="0"/>
              <w:autoSpaceDN w:val="0"/>
              <w:adjustRightInd w:val="0"/>
              <w:spacing w:before="0" w:after="0" w:line="359" w:lineRule="auto"/>
              <w:ind w:right="20"/>
              <w:rPr>
                <w:rFonts w:ascii="Times New Roman" w:hAnsi="Times New Roman"/>
                <w:sz w:val="24"/>
                <w:szCs w:val="24"/>
              </w:rPr>
            </w:pPr>
            <w:r w:rsidRPr="00E637BA">
              <w:rPr>
                <w:rFonts w:ascii="Times New Roman" w:hAnsi="Times New Roman"/>
                <w:sz w:val="24"/>
                <w:szCs w:val="24"/>
              </w:rPr>
              <w:t xml:space="preserve">Using culture as a key element of International Relations. </w:t>
            </w:r>
          </w:p>
          <w:p w14:paraId="2C039C43" w14:textId="1B37384E" w:rsidR="005F0269" w:rsidRPr="00E637BA" w:rsidRDefault="00E637BA" w:rsidP="0082697E">
            <w:pPr>
              <w:widowControl w:val="0"/>
              <w:numPr>
                <w:ilvl w:val="0"/>
                <w:numId w:val="26"/>
              </w:numPr>
              <w:tabs>
                <w:tab w:val="num" w:pos="362"/>
              </w:tabs>
              <w:overflowPunct w:val="0"/>
              <w:autoSpaceDE w:val="0"/>
              <w:autoSpaceDN w:val="0"/>
              <w:adjustRightInd w:val="0"/>
              <w:spacing w:before="0" w:after="0" w:line="359" w:lineRule="auto"/>
              <w:ind w:right="20"/>
              <w:rPr>
                <w:rFonts w:ascii="Times New Roman" w:hAnsi="Times New Roman"/>
                <w:sz w:val="24"/>
                <w:szCs w:val="24"/>
              </w:rPr>
            </w:pPr>
            <w:r w:rsidRPr="00E637BA">
              <w:rPr>
                <w:rFonts w:ascii="Times New Roman" w:hAnsi="Times New Roman"/>
                <w:sz w:val="24"/>
                <w:szCs w:val="24"/>
              </w:rPr>
              <w:t>Strengthening Cyprus’ cultural relations</w:t>
            </w:r>
            <w:r w:rsidR="007C6AC6" w:rsidRPr="00E637BA">
              <w:rPr>
                <w:rFonts w:ascii="Times New Roman" w:hAnsi="Times New Roman"/>
                <w:sz w:val="24"/>
                <w:szCs w:val="24"/>
              </w:rPr>
              <w:t xml:space="preserve"> </w:t>
            </w:r>
            <w:r w:rsidRPr="00E637BA">
              <w:rPr>
                <w:rFonts w:ascii="Times New Roman" w:hAnsi="Times New Roman"/>
                <w:sz w:val="24"/>
                <w:szCs w:val="24"/>
              </w:rPr>
              <w:t xml:space="preserve">with countries both inside and outside the European Union. </w:t>
            </w:r>
          </w:p>
          <w:p w14:paraId="3E66CE5C" w14:textId="1B80C6F8" w:rsidR="00A80496" w:rsidRPr="00E637BA" w:rsidRDefault="00E637BA" w:rsidP="0082697E">
            <w:pPr>
              <w:widowControl w:val="0"/>
              <w:numPr>
                <w:ilvl w:val="0"/>
                <w:numId w:val="26"/>
              </w:numPr>
              <w:tabs>
                <w:tab w:val="num" w:pos="362"/>
              </w:tabs>
              <w:overflowPunct w:val="0"/>
              <w:autoSpaceDE w:val="0"/>
              <w:autoSpaceDN w:val="0"/>
              <w:adjustRightInd w:val="0"/>
              <w:spacing w:before="0" w:after="0" w:line="359" w:lineRule="auto"/>
              <w:ind w:right="20"/>
              <w:rPr>
                <w:rFonts w:ascii="Times New Roman" w:hAnsi="Times New Roman"/>
                <w:sz w:val="24"/>
                <w:szCs w:val="24"/>
              </w:rPr>
            </w:pPr>
            <w:r w:rsidRPr="00E637BA">
              <w:rPr>
                <w:rFonts w:ascii="Times New Roman" w:hAnsi="Times New Roman"/>
                <w:sz w:val="24"/>
                <w:szCs w:val="24"/>
              </w:rPr>
              <w:t xml:space="preserve">Raising awareness of the Cypriot community on cultural, social and educational issues. </w:t>
            </w:r>
          </w:p>
          <w:p w14:paraId="3DEEC669" w14:textId="77777777" w:rsidR="00A64BBF" w:rsidRPr="00AF506E" w:rsidRDefault="00A64BBF" w:rsidP="002C3B26">
            <w:pPr>
              <w:widowControl w:val="0"/>
              <w:overflowPunct w:val="0"/>
              <w:autoSpaceDE w:val="0"/>
              <w:autoSpaceDN w:val="0"/>
              <w:adjustRightInd w:val="0"/>
              <w:spacing w:before="0" w:after="0" w:line="359" w:lineRule="auto"/>
              <w:ind w:left="1082" w:right="20"/>
              <w:rPr>
                <w:bCs w:val="0"/>
                <w:sz w:val="24"/>
                <w:szCs w:val="24"/>
                <w:lang w:val="en-IE" w:eastAsia="el-GR"/>
              </w:rPr>
            </w:pPr>
          </w:p>
        </w:tc>
      </w:tr>
      <w:tr w:rsidR="005F1810" w:rsidRPr="00922B39" w14:paraId="0864E1A3" w14:textId="77777777" w:rsidTr="00A96316">
        <w:tblPrEx>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PrEx>
        <w:trPr>
          <w:gridAfter w:val="1"/>
          <w:wAfter w:w="30" w:type="dxa"/>
        </w:trPr>
        <w:tc>
          <w:tcPr>
            <w:tcW w:w="100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174C84" w14:textId="70834EE2" w:rsidR="005F1810" w:rsidRPr="0061615A" w:rsidRDefault="0061615A" w:rsidP="0061615A">
            <w:pPr>
              <w:autoSpaceDE w:val="0"/>
              <w:autoSpaceDN w:val="0"/>
              <w:adjustRightInd w:val="0"/>
              <w:spacing w:before="240" w:after="0" w:line="360" w:lineRule="auto"/>
              <w:rPr>
                <w:rFonts w:ascii="Times New Roman" w:hAnsi="Times New Roman"/>
                <w:b/>
                <w:spacing w:val="140"/>
                <w:sz w:val="24"/>
                <w:szCs w:val="24"/>
              </w:rPr>
            </w:pPr>
            <w:r>
              <w:rPr>
                <w:rFonts w:ascii="Times New Roman" w:hAnsi="Times New Roman"/>
                <w:b/>
                <w:spacing w:val="140"/>
                <w:sz w:val="24"/>
                <w:szCs w:val="24"/>
              </w:rPr>
              <w:lastRenderedPageBreak/>
              <w:t>NATURE OF CALL</w:t>
            </w:r>
          </w:p>
        </w:tc>
      </w:tr>
      <w:tr w:rsidR="00317988" w:rsidRPr="00922B39" w14:paraId="0ED8ED07" w14:textId="77777777" w:rsidTr="00A96316">
        <w:tblPrEx>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PrEx>
        <w:trPr>
          <w:gridAfter w:val="1"/>
          <w:wAfter w:w="30" w:type="dxa"/>
          <w:trHeight w:val="306"/>
        </w:trPr>
        <w:tc>
          <w:tcPr>
            <w:tcW w:w="10065" w:type="dxa"/>
            <w:gridSpan w:val="2"/>
            <w:tcBorders>
              <w:top w:val="single" w:sz="12" w:space="0" w:color="auto"/>
              <w:left w:val="single" w:sz="12" w:space="0" w:color="auto"/>
              <w:bottom w:val="single" w:sz="12" w:space="0" w:color="auto"/>
              <w:right w:val="single" w:sz="12" w:space="0" w:color="auto"/>
            </w:tcBorders>
          </w:tcPr>
          <w:p w14:paraId="3656B9AB" w14:textId="77777777" w:rsidR="00B21334" w:rsidRPr="001779D1" w:rsidRDefault="00B21334" w:rsidP="00B21334">
            <w:pPr>
              <w:pStyle w:val="ListParagraph"/>
              <w:autoSpaceDE w:val="0"/>
              <w:autoSpaceDN w:val="0"/>
              <w:adjustRightInd w:val="0"/>
              <w:spacing w:before="0" w:after="0" w:line="360" w:lineRule="auto"/>
              <w:rPr>
                <w:rFonts w:ascii="Times New Roman" w:hAnsi="Times New Roman"/>
                <w:bCs w:val="0"/>
                <w:sz w:val="24"/>
                <w:szCs w:val="24"/>
                <w:lang w:val="en-IE"/>
              </w:rPr>
            </w:pPr>
          </w:p>
          <w:p w14:paraId="45FB0818" w14:textId="30AC3B84" w:rsidR="00C17EA0" w:rsidRPr="001779D1" w:rsidRDefault="00E637BA" w:rsidP="005017F3">
            <w:pPr>
              <w:pStyle w:val="ListParagraph"/>
              <w:spacing w:before="0" w:after="0" w:line="360" w:lineRule="auto"/>
              <w:ind w:left="318"/>
              <w:rPr>
                <w:rFonts w:ascii="Times New Roman" w:hAnsi="Times New Roman"/>
                <w:color w:val="000000" w:themeColor="text1"/>
                <w:sz w:val="24"/>
                <w:szCs w:val="24"/>
                <w:lang w:val="en-IE"/>
              </w:rPr>
            </w:pPr>
            <w:r w:rsidRPr="001779D1">
              <w:rPr>
                <w:rFonts w:ascii="Times New Roman" w:hAnsi="Times New Roman"/>
                <w:color w:val="000000" w:themeColor="text1"/>
                <w:sz w:val="24"/>
                <w:szCs w:val="24"/>
              </w:rPr>
              <w:t>The current call for expressions of interest is primarily concerned with recording the existing interest of individuals active in various fields/expressions of culture and education</w:t>
            </w:r>
            <w:r w:rsidR="6BC12A1C" w:rsidRPr="001779D1">
              <w:rPr>
                <w:rFonts w:ascii="Times New Roman" w:hAnsi="Times New Roman"/>
                <w:color w:val="000000" w:themeColor="text1"/>
                <w:sz w:val="24"/>
                <w:szCs w:val="24"/>
              </w:rPr>
              <w:t xml:space="preserve">. </w:t>
            </w:r>
            <w:r w:rsidR="00D86CCE" w:rsidRPr="001779D1">
              <w:rPr>
                <w:rFonts w:ascii="Times New Roman" w:hAnsi="Times New Roman"/>
                <w:color w:val="000000" w:themeColor="text1"/>
                <w:sz w:val="24"/>
                <w:szCs w:val="24"/>
              </w:rPr>
              <w:t>Additionally,</w:t>
            </w:r>
            <w:r w:rsidR="009D38E4" w:rsidRPr="001779D1">
              <w:rPr>
                <w:rFonts w:ascii="Times New Roman" w:hAnsi="Times New Roman"/>
                <w:color w:val="000000" w:themeColor="text1"/>
                <w:sz w:val="24"/>
                <w:szCs w:val="24"/>
              </w:rPr>
              <w:t xml:space="preserve"> it contributes </w:t>
            </w:r>
            <w:r w:rsidR="005017F3" w:rsidRPr="001779D1">
              <w:rPr>
                <w:rFonts w:ascii="Times New Roman" w:hAnsi="Times New Roman"/>
                <w:color w:val="000000" w:themeColor="text1"/>
                <w:sz w:val="24"/>
                <w:szCs w:val="24"/>
              </w:rPr>
              <w:t>to the timely planning for events</w:t>
            </w:r>
            <w:r w:rsidR="00CB566F" w:rsidRPr="001779D1">
              <w:rPr>
                <w:rFonts w:ascii="Times New Roman" w:hAnsi="Times New Roman"/>
                <w:color w:val="000000" w:themeColor="text1"/>
                <w:sz w:val="24"/>
                <w:szCs w:val="24"/>
              </w:rPr>
              <w:t xml:space="preserve"> that can be implemented by 202</w:t>
            </w:r>
            <w:r w:rsidR="00AF506E" w:rsidRPr="001779D1">
              <w:rPr>
                <w:rFonts w:ascii="Times New Roman" w:hAnsi="Times New Roman"/>
                <w:color w:val="000000" w:themeColor="text1"/>
                <w:sz w:val="24"/>
                <w:szCs w:val="24"/>
              </w:rPr>
              <w:t>3</w:t>
            </w:r>
            <w:r w:rsidR="6BC12A1C" w:rsidRPr="001779D1">
              <w:rPr>
                <w:rFonts w:ascii="Times New Roman" w:hAnsi="Times New Roman"/>
                <w:color w:val="000000" w:themeColor="text1"/>
                <w:sz w:val="24"/>
                <w:szCs w:val="24"/>
              </w:rPr>
              <w:t xml:space="preserve">. </w:t>
            </w:r>
            <w:r w:rsidR="005017F3" w:rsidRPr="001779D1">
              <w:rPr>
                <w:rFonts w:ascii="Times New Roman" w:hAnsi="Times New Roman"/>
                <w:color w:val="000000" w:themeColor="text1"/>
                <w:sz w:val="24"/>
                <w:szCs w:val="24"/>
              </w:rPr>
              <w:t xml:space="preserve">It is also accompanied by a separate Proposal Form which interested parties are required to complete and submit by </w:t>
            </w:r>
            <w:r w:rsidR="00F43103" w:rsidRPr="001779D1">
              <w:rPr>
                <w:rFonts w:ascii="Times New Roman" w:hAnsi="Times New Roman"/>
                <w:color w:val="000000" w:themeColor="text1"/>
                <w:sz w:val="24"/>
                <w:szCs w:val="24"/>
              </w:rPr>
              <w:t>28</w:t>
            </w:r>
            <w:r w:rsidR="005017F3" w:rsidRPr="001779D1">
              <w:rPr>
                <w:rFonts w:ascii="Times New Roman" w:hAnsi="Times New Roman"/>
                <w:color w:val="000000" w:themeColor="text1"/>
                <w:sz w:val="24"/>
                <w:szCs w:val="24"/>
              </w:rPr>
              <w:t xml:space="preserve"> </w:t>
            </w:r>
            <w:r w:rsidR="00F43103" w:rsidRPr="001779D1">
              <w:rPr>
                <w:rFonts w:ascii="Times New Roman" w:hAnsi="Times New Roman"/>
                <w:color w:val="000000" w:themeColor="text1"/>
                <w:sz w:val="24"/>
                <w:szCs w:val="24"/>
              </w:rPr>
              <w:t>August</w:t>
            </w:r>
            <w:r w:rsidR="005017F3" w:rsidRPr="001779D1">
              <w:rPr>
                <w:rFonts w:ascii="Times New Roman" w:hAnsi="Times New Roman"/>
                <w:color w:val="000000" w:themeColor="text1"/>
                <w:sz w:val="24"/>
                <w:szCs w:val="24"/>
              </w:rPr>
              <w:t xml:space="preserve"> 202</w:t>
            </w:r>
            <w:r w:rsidR="002921CE" w:rsidRPr="001779D1">
              <w:rPr>
                <w:rFonts w:ascii="Times New Roman" w:hAnsi="Times New Roman"/>
                <w:color w:val="000000" w:themeColor="text1"/>
                <w:sz w:val="24"/>
                <w:szCs w:val="24"/>
              </w:rPr>
              <w:t>3</w:t>
            </w:r>
            <w:r w:rsidR="005017F3" w:rsidRPr="001779D1">
              <w:rPr>
                <w:rFonts w:ascii="Times New Roman" w:hAnsi="Times New Roman"/>
                <w:color w:val="000000" w:themeColor="text1"/>
                <w:sz w:val="24"/>
                <w:szCs w:val="24"/>
              </w:rPr>
              <w:t>.</w:t>
            </w:r>
            <w:r w:rsidR="005017F3" w:rsidRPr="001779D1">
              <w:rPr>
                <w:rFonts w:ascii="Times New Roman" w:hAnsi="Times New Roman"/>
                <w:color w:val="000000" w:themeColor="text1"/>
                <w:sz w:val="24"/>
                <w:szCs w:val="24"/>
                <w:lang w:val="en-IE"/>
              </w:rPr>
              <w:t xml:space="preserve"> </w:t>
            </w:r>
          </w:p>
        </w:tc>
      </w:tr>
      <w:tr w:rsidR="00C07CC1" w:rsidRPr="00922B39" w14:paraId="54797222" w14:textId="77777777" w:rsidTr="00A96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 w:type="dxa"/>
          <w:cantSplit/>
        </w:trPr>
        <w:tc>
          <w:tcPr>
            <w:tcW w:w="10065" w:type="dxa"/>
            <w:gridSpan w:val="2"/>
            <w:tcBorders>
              <w:top w:val="single" w:sz="12" w:space="0" w:color="auto"/>
              <w:left w:val="single" w:sz="12" w:space="0" w:color="auto"/>
              <w:bottom w:val="single" w:sz="12" w:space="0" w:color="auto"/>
              <w:right w:val="single" w:sz="12" w:space="0" w:color="auto"/>
            </w:tcBorders>
            <w:shd w:val="clear" w:color="auto" w:fill="E0E0E0"/>
          </w:tcPr>
          <w:p w14:paraId="3D66BCDF" w14:textId="0E4FFAB1" w:rsidR="00C07CC1" w:rsidRPr="001779D1" w:rsidRDefault="00C07CC1" w:rsidP="0061615A">
            <w:pPr>
              <w:pStyle w:val="Heading1"/>
              <w:keepNext w:val="0"/>
              <w:rPr>
                <w:rFonts w:ascii="Times New Roman" w:hAnsi="Times New Roman"/>
                <w:b w:val="0"/>
                <w:bCs w:val="0"/>
                <w:szCs w:val="24"/>
              </w:rPr>
            </w:pPr>
            <w:r w:rsidRPr="001779D1">
              <w:rPr>
                <w:rFonts w:ascii="Times New Roman" w:hAnsi="Times New Roman"/>
                <w:szCs w:val="24"/>
                <w:lang w:val="en-IE"/>
              </w:rPr>
              <w:br w:type="page"/>
            </w:r>
            <w:r w:rsidR="0061615A" w:rsidRPr="001779D1">
              <w:rPr>
                <w:rFonts w:ascii="Times New Roman" w:hAnsi="Times New Roman"/>
                <w:spacing w:val="80"/>
                <w:szCs w:val="24"/>
              </w:rPr>
              <w:t>BENEFICIARIES</w:t>
            </w:r>
          </w:p>
        </w:tc>
      </w:tr>
      <w:tr w:rsidR="00C07CC1" w:rsidRPr="00922B39" w14:paraId="5023358F" w14:textId="77777777" w:rsidTr="00A96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 w:type="dxa"/>
          <w:cantSplit/>
          <w:trHeight w:val="1273"/>
        </w:trPr>
        <w:tc>
          <w:tcPr>
            <w:tcW w:w="10065" w:type="dxa"/>
            <w:gridSpan w:val="2"/>
            <w:tcBorders>
              <w:top w:val="single" w:sz="12" w:space="0" w:color="auto"/>
              <w:left w:val="single" w:sz="12" w:space="0" w:color="auto"/>
              <w:bottom w:val="single" w:sz="4" w:space="0" w:color="auto"/>
              <w:right w:val="single" w:sz="12" w:space="0" w:color="auto"/>
            </w:tcBorders>
          </w:tcPr>
          <w:p w14:paraId="049F31CB" w14:textId="77777777" w:rsidR="007C6AC6" w:rsidRPr="001779D1" w:rsidRDefault="007C6AC6" w:rsidP="007C6AC6">
            <w:pPr>
              <w:spacing w:before="0" w:after="0" w:line="360" w:lineRule="auto"/>
              <w:ind w:left="318"/>
              <w:rPr>
                <w:rFonts w:ascii="Times New Roman" w:hAnsi="Times New Roman"/>
                <w:sz w:val="24"/>
                <w:szCs w:val="24"/>
                <w:lang w:val="en-IE"/>
              </w:rPr>
            </w:pPr>
          </w:p>
          <w:p w14:paraId="0A6959E7" w14:textId="1FCA95D5" w:rsidR="00851A5C" w:rsidRPr="001779D1" w:rsidRDefault="005017F3" w:rsidP="00275254">
            <w:pPr>
              <w:spacing w:before="0" w:after="0" w:line="360" w:lineRule="auto"/>
              <w:ind w:left="318"/>
              <w:rPr>
                <w:rFonts w:ascii="Times New Roman" w:hAnsi="Times New Roman"/>
                <w:sz w:val="24"/>
                <w:szCs w:val="24"/>
              </w:rPr>
            </w:pPr>
            <w:r w:rsidRPr="001779D1">
              <w:rPr>
                <w:rFonts w:ascii="Times New Roman" w:hAnsi="Times New Roman"/>
                <w:sz w:val="24"/>
                <w:szCs w:val="24"/>
              </w:rPr>
              <w:t>The call is addressed to all people and bodies active in various fields/manifestations of culture and education</w:t>
            </w:r>
            <w:r w:rsidR="71010B3E" w:rsidRPr="001779D1">
              <w:rPr>
                <w:rFonts w:ascii="Times New Roman" w:hAnsi="Times New Roman"/>
                <w:sz w:val="24"/>
                <w:szCs w:val="24"/>
              </w:rPr>
              <w:t xml:space="preserve">. </w:t>
            </w:r>
            <w:r w:rsidRPr="001779D1">
              <w:rPr>
                <w:rFonts w:ascii="Times New Roman" w:hAnsi="Times New Roman"/>
                <w:sz w:val="24"/>
                <w:szCs w:val="24"/>
              </w:rPr>
              <w:t xml:space="preserve">Interested parties are invited to contact the Cultural Counsellor of the Cyprus High Commission in the United Kingdom, </w:t>
            </w:r>
            <w:proofErr w:type="spellStart"/>
            <w:r w:rsidR="002921CE" w:rsidRPr="001779D1">
              <w:rPr>
                <w:rFonts w:ascii="Times New Roman" w:hAnsi="Times New Roman"/>
                <w:sz w:val="24"/>
                <w:szCs w:val="24"/>
              </w:rPr>
              <w:t>Marios</w:t>
            </w:r>
            <w:proofErr w:type="spellEnd"/>
            <w:r w:rsidR="002921CE" w:rsidRPr="001779D1">
              <w:rPr>
                <w:rFonts w:ascii="Times New Roman" w:hAnsi="Times New Roman"/>
                <w:sz w:val="24"/>
                <w:szCs w:val="24"/>
              </w:rPr>
              <w:t xml:space="preserve"> </w:t>
            </w:r>
            <w:proofErr w:type="spellStart"/>
            <w:r w:rsidR="002921CE" w:rsidRPr="001779D1">
              <w:rPr>
                <w:rFonts w:ascii="Times New Roman" w:hAnsi="Times New Roman"/>
                <w:sz w:val="24"/>
                <w:szCs w:val="24"/>
              </w:rPr>
              <w:t>Theocharous</w:t>
            </w:r>
            <w:proofErr w:type="spellEnd"/>
            <w:r w:rsidRPr="001779D1">
              <w:rPr>
                <w:rFonts w:ascii="Times New Roman" w:hAnsi="Times New Roman"/>
                <w:sz w:val="24"/>
                <w:szCs w:val="24"/>
              </w:rPr>
              <w:t xml:space="preserve">, in order to confirm that they have the right </w:t>
            </w:r>
            <w:r w:rsidR="00275254" w:rsidRPr="001779D1">
              <w:rPr>
                <w:rFonts w:ascii="Times New Roman" w:hAnsi="Times New Roman"/>
                <w:sz w:val="24"/>
                <w:szCs w:val="24"/>
              </w:rPr>
              <w:t xml:space="preserve">to submit a proposal and to be informed of all relevant regulations. </w:t>
            </w:r>
          </w:p>
        </w:tc>
      </w:tr>
      <w:tr w:rsidR="00C07CC1" w:rsidRPr="00922B39" w14:paraId="43A1E253" w14:textId="77777777" w:rsidTr="00A96316">
        <w:tblPrEx>
          <w:tblBorders>
            <w:insideH w:val="single" w:sz="4" w:space="0" w:color="auto"/>
            <w:insideV w:val="single" w:sz="4" w:space="0" w:color="auto"/>
          </w:tblBorders>
        </w:tblPrEx>
        <w:trPr>
          <w:gridAfter w:val="1"/>
          <w:wAfter w:w="30" w:type="dxa"/>
        </w:trPr>
        <w:tc>
          <w:tcPr>
            <w:tcW w:w="10065" w:type="dxa"/>
            <w:gridSpan w:val="2"/>
            <w:tcBorders>
              <w:top w:val="single" w:sz="12" w:space="0" w:color="auto"/>
              <w:bottom w:val="single" w:sz="4" w:space="0" w:color="auto"/>
            </w:tcBorders>
            <w:shd w:val="clear" w:color="auto" w:fill="E6E6E6"/>
          </w:tcPr>
          <w:p w14:paraId="61593DEE" w14:textId="505CD188" w:rsidR="00C07CC1" w:rsidRPr="001779D1" w:rsidRDefault="005017F3" w:rsidP="71010B3E">
            <w:pPr>
              <w:spacing w:before="120" w:after="120"/>
              <w:jc w:val="left"/>
              <w:rPr>
                <w:rFonts w:ascii="Times New Roman" w:hAnsi="Times New Roman"/>
                <w:sz w:val="24"/>
                <w:szCs w:val="24"/>
                <w:lang w:val="el-GR"/>
              </w:rPr>
            </w:pPr>
            <w:r w:rsidRPr="001779D1">
              <w:rPr>
                <w:rFonts w:ascii="Times New Roman" w:hAnsi="Times New Roman"/>
                <w:b/>
                <w:spacing w:val="140"/>
                <w:sz w:val="24"/>
                <w:szCs w:val="24"/>
                <w:lang w:val="el-GR"/>
              </w:rPr>
              <w:t>TIMELINE</w:t>
            </w:r>
          </w:p>
        </w:tc>
      </w:tr>
      <w:tr w:rsidR="00C07CC1" w:rsidRPr="00922B39" w14:paraId="0FC64A8B" w14:textId="77777777" w:rsidTr="00A96316">
        <w:tblPrEx>
          <w:tblBorders>
            <w:insideH w:val="single" w:sz="4" w:space="0" w:color="auto"/>
            <w:insideV w:val="single" w:sz="4" w:space="0" w:color="auto"/>
          </w:tblBorders>
        </w:tblPrEx>
        <w:trPr>
          <w:gridAfter w:val="1"/>
          <w:wAfter w:w="30" w:type="dxa"/>
          <w:trHeight w:val="474"/>
        </w:trPr>
        <w:tc>
          <w:tcPr>
            <w:tcW w:w="3686" w:type="dxa"/>
            <w:tcBorders>
              <w:top w:val="single" w:sz="4" w:space="0" w:color="auto"/>
              <w:bottom w:val="single" w:sz="8" w:space="0" w:color="auto"/>
              <w:right w:val="single" w:sz="4" w:space="0" w:color="auto"/>
            </w:tcBorders>
            <w:shd w:val="clear" w:color="auto" w:fill="E6E6E6"/>
          </w:tcPr>
          <w:p w14:paraId="5E8EBCBE" w14:textId="3AED2E1A" w:rsidR="00C07CC1" w:rsidRPr="00922B39" w:rsidRDefault="00971768" w:rsidP="00536DE6">
            <w:pPr>
              <w:pStyle w:val="Heading2"/>
              <w:spacing w:before="120" w:after="120"/>
              <w:rPr>
                <w:rFonts w:ascii="Times New Roman" w:hAnsi="Times New Roman" w:cs="Times New Roman"/>
                <w:sz w:val="24"/>
                <w:szCs w:val="24"/>
              </w:rPr>
            </w:pPr>
            <w:r>
              <w:rPr>
                <w:rFonts w:ascii="Times New Roman" w:hAnsi="Times New Roman" w:cs="Times New Roman"/>
                <w:sz w:val="24"/>
                <w:szCs w:val="24"/>
              </w:rPr>
              <w:t xml:space="preserve">DEADLINE </w:t>
            </w:r>
          </w:p>
        </w:tc>
        <w:tc>
          <w:tcPr>
            <w:tcW w:w="6379" w:type="dxa"/>
            <w:tcBorders>
              <w:top w:val="single" w:sz="4" w:space="0" w:color="auto"/>
              <w:left w:val="single" w:sz="4" w:space="0" w:color="auto"/>
              <w:bottom w:val="single" w:sz="8" w:space="0" w:color="auto"/>
            </w:tcBorders>
            <w:shd w:val="clear" w:color="auto" w:fill="auto"/>
            <w:vAlign w:val="center"/>
          </w:tcPr>
          <w:p w14:paraId="213DEA6A" w14:textId="3DCC8BAC" w:rsidR="00C07CC1" w:rsidRPr="001779D1" w:rsidRDefault="00F43103" w:rsidP="00275254">
            <w:pPr>
              <w:spacing w:before="120" w:after="120"/>
              <w:jc w:val="left"/>
              <w:rPr>
                <w:rFonts w:ascii="Times New Roman" w:hAnsi="Times New Roman"/>
                <w:sz w:val="24"/>
                <w:szCs w:val="24"/>
                <w:lang w:val="en-US"/>
              </w:rPr>
            </w:pPr>
            <w:r w:rsidRPr="001779D1">
              <w:rPr>
                <w:rFonts w:ascii="Times New Roman" w:hAnsi="Times New Roman"/>
                <w:sz w:val="24"/>
                <w:szCs w:val="24"/>
                <w:lang w:val="en-US"/>
              </w:rPr>
              <w:t>28 August</w:t>
            </w:r>
            <w:r w:rsidR="002921CE" w:rsidRPr="001779D1">
              <w:rPr>
                <w:rFonts w:ascii="Times New Roman" w:hAnsi="Times New Roman"/>
                <w:sz w:val="24"/>
                <w:szCs w:val="24"/>
                <w:lang w:val="en-US"/>
              </w:rPr>
              <w:t xml:space="preserve"> 20</w:t>
            </w:r>
            <w:r w:rsidRPr="001779D1">
              <w:rPr>
                <w:rFonts w:ascii="Times New Roman" w:hAnsi="Times New Roman"/>
                <w:sz w:val="24"/>
                <w:szCs w:val="24"/>
                <w:lang w:val="en-US"/>
              </w:rPr>
              <w:t>24</w:t>
            </w:r>
          </w:p>
        </w:tc>
      </w:tr>
      <w:tr w:rsidR="00C07CC1" w:rsidRPr="00922B39" w14:paraId="645A757B" w14:textId="77777777" w:rsidTr="00A96316">
        <w:tblPrEx>
          <w:tblBorders>
            <w:insideH w:val="single" w:sz="4" w:space="0" w:color="auto"/>
            <w:insideV w:val="single" w:sz="4" w:space="0" w:color="auto"/>
          </w:tblBorders>
        </w:tblPrEx>
        <w:trPr>
          <w:gridAfter w:val="1"/>
          <w:wAfter w:w="30" w:type="dxa"/>
          <w:trHeight w:val="474"/>
        </w:trPr>
        <w:tc>
          <w:tcPr>
            <w:tcW w:w="3686" w:type="dxa"/>
            <w:tcBorders>
              <w:top w:val="single" w:sz="8" w:space="0" w:color="auto"/>
              <w:bottom w:val="single" w:sz="8" w:space="0" w:color="auto"/>
              <w:right w:val="single" w:sz="4" w:space="0" w:color="auto"/>
            </w:tcBorders>
            <w:shd w:val="clear" w:color="auto" w:fill="E6E6E6"/>
          </w:tcPr>
          <w:p w14:paraId="40FBA424" w14:textId="7FB6C5D9" w:rsidR="00C07CC1" w:rsidRPr="00922B39" w:rsidRDefault="00971768" w:rsidP="00954973">
            <w:pPr>
              <w:pStyle w:val="Heading2"/>
              <w:spacing w:before="120" w:after="120"/>
              <w:rPr>
                <w:rFonts w:ascii="Times New Roman" w:hAnsi="Times New Roman" w:cs="Times New Roman"/>
                <w:sz w:val="24"/>
                <w:szCs w:val="24"/>
              </w:rPr>
            </w:pPr>
            <w:r w:rsidRPr="001779D1">
              <w:rPr>
                <w:rFonts w:ascii="Times New Roman" w:hAnsi="Times New Roman" w:cs="Times New Roman"/>
                <w:sz w:val="24"/>
                <w:szCs w:val="24"/>
              </w:rPr>
              <w:t>ANNOUNCEMENT OF RESULTS</w:t>
            </w:r>
          </w:p>
        </w:tc>
        <w:tc>
          <w:tcPr>
            <w:tcW w:w="6379" w:type="dxa"/>
            <w:tcBorders>
              <w:top w:val="single" w:sz="8" w:space="0" w:color="auto"/>
              <w:left w:val="single" w:sz="4" w:space="0" w:color="auto"/>
              <w:bottom w:val="single" w:sz="8" w:space="0" w:color="auto"/>
            </w:tcBorders>
            <w:shd w:val="clear" w:color="auto" w:fill="auto"/>
            <w:vAlign w:val="center"/>
          </w:tcPr>
          <w:p w14:paraId="0A35C82A" w14:textId="697F80B7" w:rsidR="00C07CC1" w:rsidRPr="001779D1" w:rsidRDefault="00D40078" w:rsidP="00D40078">
            <w:pPr>
              <w:spacing w:before="120" w:after="120"/>
              <w:jc w:val="left"/>
              <w:rPr>
                <w:rFonts w:ascii="Times New Roman" w:hAnsi="Times New Roman"/>
                <w:sz w:val="24"/>
                <w:szCs w:val="24"/>
              </w:rPr>
            </w:pPr>
            <w:r w:rsidRPr="001779D1">
              <w:rPr>
                <w:rFonts w:ascii="Times New Roman" w:hAnsi="Times New Roman"/>
                <w:sz w:val="24"/>
                <w:szCs w:val="24"/>
                <w:lang w:val="en-US"/>
              </w:rPr>
              <w:t>October 3rd</w:t>
            </w:r>
            <w:r w:rsidR="00275254" w:rsidRPr="001779D1">
              <w:rPr>
                <w:rFonts w:ascii="Times New Roman" w:hAnsi="Times New Roman"/>
                <w:sz w:val="24"/>
                <w:szCs w:val="24"/>
                <w:lang w:val="el-GR"/>
              </w:rPr>
              <w:t xml:space="preserve"> </w:t>
            </w:r>
            <w:r w:rsidR="6BC12A1C" w:rsidRPr="001779D1">
              <w:rPr>
                <w:rFonts w:ascii="Times New Roman" w:hAnsi="Times New Roman"/>
                <w:sz w:val="24"/>
                <w:szCs w:val="24"/>
                <w:lang w:val="el-GR"/>
              </w:rPr>
              <w:t>20</w:t>
            </w:r>
            <w:r w:rsidR="005C2014" w:rsidRPr="001779D1">
              <w:rPr>
                <w:rFonts w:ascii="Times New Roman" w:hAnsi="Times New Roman"/>
                <w:sz w:val="24"/>
                <w:szCs w:val="24"/>
                <w:lang w:val="el-GR"/>
              </w:rPr>
              <w:t>2</w:t>
            </w:r>
            <w:r w:rsidRPr="001779D1">
              <w:rPr>
                <w:rFonts w:ascii="Times New Roman" w:hAnsi="Times New Roman"/>
                <w:sz w:val="24"/>
                <w:szCs w:val="24"/>
              </w:rPr>
              <w:t>3</w:t>
            </w:r>
          </w:p>
        </w:tc>
      </w:tr>
      <w:tr w:rsidR="0023760C" w:rsidRPr="00922B39" w14:paraId="6E64EF82" w14:textId="77777777" w:rsidTr="00A96316">
        <w:tblPrEx>
          <w:tblBorders>
            <w:insideH w:val="single" w:sz="4" w:space="0" w:color="auto"/>
            <w:insideV w:val="single" w:sz="4" w:space="0" w:color="auto"/>
          </w:tblBorders>
        </w:tblPrEx>
        <w:trPr>
          <w:gridAfter w:val="1"/>
          <w:wAfter w:w="30" w:type="dxa"/>
        </w:trPr>
        <w:tc>
          <w:tcPr>
            <w:tcW w:w="10065" w:type="dxa"/>
            <w:gridSpan w:val="2"/>
            <w:tcBorders>
              <w:top w:val="single" w:sz="12" w:space="0" w:color="auto"/>
              <w:bottom w:val="single" w:sz="12" w:space="0" w:color="auto"/>
            </w:tcBorders>
            <w:shd w:val="clear" w:color="auto" w:fill="E6E6E6"/>
          </w:tcPr>
          <w:p w14:paraId="66DBE984" w14:textId="77777777" w:rsidR="00275254" w:rsidRDefault="00275254" w:rsidP="00536DE6">
            <w:pPr>
              <w:spacing w:before="120" w:after="120"/>
              <w:jc w:val="left"/>
              <w:rPr>
                <w:rFonts w:ascii="Times New Roman" w:hAnsi="Times New Roman"/>
                <w:b/>
                <w:spacing w:val="140"/>
                <w:sz w:val="24"/>
                <w:szCs w:val="24"/>
                <w:lang w:val="el-GR"/>
              </w:rPr>
            </w:pPr>
          </w:p>
          <w:p w14:paraId="1D9A4F90" w14:textId="77777777" w:rsidR="00275254" w:rsidRDefault="00275254" w:rsidP="00536DE6">
            <w:pPr>
              <w:spacing w:before="120" w:after="120"/>
              <w:jc w:val="left"/>
              <w:rPr>
                <w:rFonts w:ascii="Times New Roman" w:hAnsi="Times New Roman"/>
                <w:b/>
                <w:spacing w:val="140"/>
                <w:sz w:val="24"/>
                <w:szCs w:val="24"/>
                <w:lang w:val="el-GR"/>
              </w:rPr>
            </w:pPr>
          </w:p>
          <w:p w14:paraId="43EAFC49" w14:textId="77777777" w:rsidR="00275254" w:rsidRDefault="00275254" w:rsidP="00536DE6">
            <w:pPr>
              <w:spacing w:before="120" w:after="120"/>
              <w:jc w:val="left"/>
              <w:rPr>
                <w:rFonts w:ascii="Times New Roman" w:hAnsi="Times New Roman"/>
                <w:b/>
                <w:spacing w:val="140"/>
                <w:sz w:val="24"/>
                <w:szCs w:val="24"/>
                <w:lang w:val="el-GR"/>
              </w:rPr>
            </w:pPr>
          </w:p>
          <w:p w14:paraId="28DD6678" w14:textId="77777777" w:rsidR="00275254" w:rsidRDefault="00275254" w:rsidP="00536DE6">
            <w:pPr>
              <w:spacing w:before="120" w:after="120"/>
              <w:jc w:val="left"/>
              <w:rPr>
                <w:rFonts w:ascii="Times New Roman" w:hAnsi="Times New Roman"/>
                <w:b/>
                <w:spacing w:val="140"/>
                <w:sz w:val="24"/>
                <w:szCs w:val="24"/>
                <w:lang w:val="el-GR"/>
              </w:rPr>
            </w:pPr>
          </w:p>
          <w:p w14:paraId="50B0DD4A" w14:textId="77777777" w:rsidR="00275254" w:rsidRDefault="00275254" w:rsidP="00536DE6">
            <w:pPr>
              <w:spacing w:before="120" w:after="120"/>
              <w:jc w:val="left"/>
              <w:rPr>
                <w:rFonts w:ascii="Times New Roman" w:hAnsi="Times New Roman"/>
                <w:b/>
                <w:spacing w:val="140"/>
                <w:sz w:val="24"/>
                <w:szCs w:val="24"/>
                <w:lang w:val="el-GR"/>
              </w:rPr>
            </w:pPr>
          </w:p>
          <w:p w14:paraId="2C26359A" w14:textId="77777777" w:rsidR="00275254" w:rsidRDefault="00275254" w:rsidP="00536DE6">
            <w:pPr>
              <w:spacing w:before="120" w:after="120"/>
              <w:jc w:val="left"/>
              <w:rPr>
                <w:rFonts w:ascii="Times New Roman" w:hAnsi="Times New Roman"/>
                <w:b/>
                <w:spacing w:val="140"/>
                <w:sz w:val="24"/>
                <w:szCs w:val="24"/>
                <w:lang w:val="el-GR"/>
              </w:rPr>
            </w:pPr>
          </w:p>
          <w:p w14:paraId="20B06EC4" w14:textId="77777777" w:rsidR="00296AF2" w:rsidRDefault="00296AF2" w:rsidP="00536DE6">
            <w:pPr>
              <w:spacing w:before="120" w:after="120"/>
              <w:jc w:val="left"/>
              <w:rPr>
                <w:rFonts w:ascii="Times New Roman" w:hAnsi="Times New Roman"/>
                <w:b/>
                <w:spacing w:val="140"/>
                <w:sz w:val="24"/>
                <w:szCs w:val="24"/>
                <w:lang w:val="el-GR"/>
              </w:rPr>
            </w:pPr>
          </w:p>
          <w:p w14:paraId="495503BA" w14:textId="1A1AA910" w:rsidR="0023760C" w:rsidRPr="00922B39" w:rsidRDefault="00275254" w:rsidP="00275254">
            <w:pPr>
              <w:spacing w:before="120" w:after="120"/>
              <w:jc w:val="left"/>
              <w:rPr>
                <w:rFonts w:ascii="Times New Roman" w:hAnsi="Times New Roman"/>
                <w:b/>
                <w:spacing w:val="140"/>
                <w:sz w:val="24"/>
                <w:szCs w:val="24"/>
                <w:lang w:val="el-GR"/>
              </w:rPr>
            </w:pPr>
            <w:r>
              <w:rPr>
                <w:rFonts w:ascii="Times New Roman" w:hAnsi="Times New Roman"/>
                <w:b/>
                <w:spacing w:val="140"/>
                <w:sz w:val="24"/>
                <w:szCs w:val="24"/>
                <w:lang w:val="el-GR"/>
              </w:rPr>
              <w:t>PROCESS</w:t>
            </w:r>
          </w:p>
        </w:tc>
      </w:tr>
      <w:tr w:rsidR="008D48D2" w:rsidRPr="00922B39" w14:paraId="3DD426F2" w14:textId="77777777" w:rsidTr="00A96316">
        <w:tblPrEx>
          <w:tblBorders>
            <w:insideH w:val="single" w:sz="4" w:space="0" w:color="auto"/>
            <w:insideV w:val="single" w:sz="4" w:space="0" w:color="auto"/>
          </w:tblBorders>
        </w:tblPrEx>
        <w:trPr>
          <w:gridAfter w:val="1"/>
          <w:wAfter w:w="30" w:type="dxa"/>
          <w:trHeight w:val="50"/>
        </w:trPr>
        <w:tc>
          <w:tcPr>
            <w:tcW w:w="10065" w:type="dxa"/>
            <w:gridSpan w:val="2"/>
            <w:tcBorders>
              <w:top w:val="single" w:sz="12" w:space="0" w:color="auto"/>
              <w:bottom w:val="single" w:sz="12" w:space="0" w:color="auto"/>
            </w:tcBorders>
            <w:shd w:val="clear" w:color="auto" w:fill="FFFFFF" w:themeFill="background1"/>
          </w:tcPr>
          <w:p w14:paraId="53128261" w14:textId="1CB6DB1B" w:rsidR="008D48D2" w:rsidRPr="0061615A" w:rsidRDefault="008D48D2" w:rsidP="008D48D2">
            <w:pPr>
              <w:pStyle w:val="ListParagraph"/>
              <w:spacing w:before="0" w:after="0" w:line="360" w:lineRule="auto"/>
              <w:rPr>
                <w:rFonts w:ascii="Times New Roman" w:hAnsi="Times New Roman"/>
                <w:bCs w:val="0"/>
                <w:sz w:val="24"/>
                <w:szCs w:val="24"/>
              </w:rPr>
            </w:pPr>
          </w:p>
          <w:p w14:paraId="1CCBE032" w14:textId="3FCEC778" w:rsidR="00044F85" w:rsidRPr="001779D1" w:rsidRDefault="00044F85" w:rsidP="0028590E">
            <w:pPr>
              <w:pStyle w:val="ListParagraph"/>
              <w:spacing w:before="0" w:after="0" w:line="360" w:lineRule="auto"/>
              <w:ind w:left="318"/>
              <w:rPr>
                <w:rFonts w:ascii="Times New Roman" w:hAnsi="Times New Roman"/>
                <w:sz w:val="24"/>
                <w:szCs w:val="24"/>
              </w:rPr>
            </w:pPr>
            <w:r w:rsidRPr="0061615A">
              <w:rPr>
                <w:rFonts w:ascii="Times New Roman" w:hAnsi="Times New Roman"/>
                <w:sz w:val="24"/>
                <w:szCs w:val="24"/>
              </w:rPr>
              <w:t>Interested parties should submit the completed Proposal Form to the Cultural Counsellor of the Cyprus High Commission in the UK</w:t>
            </w:r>
            <w:r w:rsidRPr="001779D1">
              <w:rPr>
                <w:rFonts w:ascii="Times New Roman" w:hAnsi="Times New Roman"/>
                <w:sz w:val="24"/>
                <w:szCs w:val="24"/>
              </w:rPr>
              <w:t xml:space="preserve">, </w:t>
            </w:r>
            <w:proofErr w:type="spellStart"/>
            <w:r w:rsidR="001B3C87" w:rsidRPr="001779D1">
              <w:rPr>
                <w:rFonts w:ascii="Times New Roman" w:hAnsi="Times New Roman"/>
                <w:sz w:val="24"/>
                <w:szCs w:val="24"/>
              </w:rPr>
              <w:t>Marios</w:t>
            </w:r>
            <w:proofErr w:type="spellEnd"/>
            <w:r w:rsidR="001B3C87" w:rsidRPr="001779D1">
              <w:rPr>
                <w:rFonts w:ascii="Times New Roman" w:hAnsi="Times New Roman"/>
                <w:sz w:val="24"/>
                <w:szCs w:val="24"/>
              </w:rPr>
              <w:t xml:space="preserve"> </w:t>
            </w:r>
            <w:proofErr w:type="spellStart"/>
            <w:r w:rsidR="001B3C87" w:rsidRPr="001779D1">
              <w:rPr>
                <w:rFonts w:ascii="Times New Roman" w:hAnsi="Times New Roman"/>
                <w:sz w:val="24"/>
                <w:szCs w:val="24"/>
              </w:rPr>
              <w:t>Theocharous</w:t>
            </w:r>
            <w:proofErr w:type="spellEnd"/>
            <w:r w:rsidRPr="001779D1">
              <w:rPr>
                <w:rFonts w:ascii="Times New Roman" w:hAnsi="Times New Roman"/>
                <w:sz w:val="24"/>
                <w:szCs w:val="24"/>
              </w:rPr>
              <w:t>. Please find email below:</w:t>
            </w:r>
          </w:p>
          <w:p w14:paraId="1299C43A" w14:textId="43642476" w:rsidR="00DC5438" w:rsidRPr="001B3C87" w:rsidRDefault="001B3C87" w:rsidP="00424D69">
            <w:pPr>
              <w:spacing w:before="0" w:after="0" w:line="360" w:lineRule="auto"/>
              <w:rPr>
                <w:rFonts w:ascii="Times New Roman" w:hAnsi="Times New Roman"/>
                <w:bCs w:val="0"/>
                <w:sz w:val="24"/>
                <w:szCs w:val="24"/>
              </w:rPr>
            </w:pPr>
            <w:r w:rsidRPr="001779D1">
              <w:t xml:space="preserve">     </w:t>
            </w:r>
            <w:hyperlink r:id="rId9" w:history="1">
              <w:r w:rsidR="00F43103" w:rsidRPr="001779D1">
                <w:rPr>
                  <w:rStyle w:val="Hyperlink"/>
                  <w:rFonts w:ascii="Times New Roman" w:hAnsi="Times New Roman"/>
                </w:rPr>
                <w:t>culturalcyhcl@mfa.gov.cy</w:t>
              </w:r>
            </w:hyperlink>
            <w:r w:rsidR="00F43103">
              <w:rPr>
                <w:rFonts w:ascii="Times New Roman" w:hAnsi="Times New Roman"/>
              </w:rPr>
              <w:t xml:space="preserve"> </w:t>
            </w:r>
          </w:p>
          <w:p w14:paraId="53AC4A75" w14:textId="1AD9F127" w:rsidR="00080DBA" w:rsidRPr="0061615A" w:rsidRDefault="00044F85" w:rsidP="6BC12A1C">
            <w:pPr>
              <w:pStyle w:val="ListParagraph"/>
              <w:spacing w:before="0" w:after="0" w:line="360" w:lineRule="auto"/>
              <w:ind w:left="318"/>
              <w:rPr>
                <w:rFonts w:ascii="Times New Roman" w:hAnsi="Times New Roman"/>
                <w:sz w:val="24"/>
                <w:szCs w:val="24"/>
              </w:rPr>
            </w:pPr>
            <w:r w:rsidRPr="0061615A">
              <w:rPr>
                <w:rFonts w:ascii="Times New Roman" w:hAnsi="Times New Roman"/>
                <w:sz w:val="24"/>
                <w:szCs w:val="24"/>
              </w:rPr>
              <w:t>Each proposal will be evaluated by the Cultural Section of the Cyprus High Commission in the UK based on the following criteria</w:t>
            </w:r>
            <w:r w:rsidR="6BC12A1C" w:rsidRPr="0061615A">
              <w:rPr>
                <w:rFonts w:ascii="Times New Roman" w:hAnsi="Times New Roman"/>
                <w:sz w:val="24"/>
                <w:szCs w:val="24"/>
              </w:rPr>
              <w:t>:</w:t>
            </w:r>
          </w:p>
          <w:p w14:paraId="379B02BE" w14:textId="56B20D21" w:rsidR="6BC12A1C" w:rsidRPr="0061615A" w:rsidRDefault="00044F85" w:rsidP="6BC12A1C">
            <w:pPr>
              <w:spacing w:before="120" w:after="120" w:line="360" w:lineRule="auto"/>
              <w:ind w:left="165"/>
              <w:rPr>
                <w:rFonts w:ascii="Times New Roman" w:hAnsi="Times New Roman"/>
                <w:sz w:val="24"/>
                <w:szCs w:val="24"/>
              </w:rPr>
            </w:pPr>
            <w:r w:rsidRPr="0061615A">
              <w:rPr>
                <w:rFonts w:ascii="Times New Roman" w:hAnsi="Times New Roman"/>
                <w:sz w:val="24"/>
                <w:szCs w:val="24"/>
              </w:rPr>
              <w:t>1. (a</w:t>
            </w:r>
            <w:r w:rsidR="6BC12A1C" w:rsidRPr="0061615A">
              <w:rPr>
                <w:rFonts w:ascii="Times New Roman" w:hAnsi="Times New Roman"/>
                <w:sz w:val="24"/>
                <w:szCs w:val="24"/>
              </w:rPr>
              <w:t xml:space="preserve">) </w:t>
            </w:r>
            <w:r w:rsidRPr="0061615A">
              <w:rPr>
                <w:rFonts w:ascii="Times New Roman" w:hAnsi="Times New Roman"/>
                <w:sz w:val="24"/>
                <w:szCs w:val="24"/>
              </w:rPr>
              <w:t>Contribution to the promotion of Cyprus’s cultural heritage and tradition in the UK.</w:t>
            </w:r>
          </w:p>
          <w:p w14:paraId="34D5061A" w14:textId="4E374EA2" w:rsidR="6BC12A1C" w:rsidRPr="0061615A" w:rsidRDefault="00044F85" w:rsidP="6BC12A1C">
            <w:pPr>
              <w:spacing w:before="120" w:after="120" w:line="360" w:lineRule="auto"/>
              <w:ind w:left="165"/>
              <w:rPr>
                <w:rFonts w:ascii="Times New Roman" w:hAnsi="Times New Roman"/>
                <w:sz w:val="24"/>
                <w:szCs w:val="24"/>
              </w:rPr>
            </w:pPr>
            <w:r w:rsidRPr="0061615A">
              <w:rPr>
                <w:rFonts w:ascii="Times New Roman" w:hAnsi="Times New Roman"/>
                <w:sz w:val="24"/>
                <w:szCs w:val="24"/>
              </w:rPr>
              <w:t xml:space="preserve">   (b</w:t>
            </w:r>
            <w:r w:rsidR="6BC12A1C" w:rsidRPr="0061615A">
              <w:rPr>
                <w:rFonts w:ascii="Times New Roman" w:hAnsi="Times New Roman"/>
                <w:sz w:val="24"/>
                <w:szCs w:val="24"/>
              </w:rPr>
              <w:t xml:space="preserve">) </w:t>
            </w:r>
            <w:r w:rsidRPr="0061615A">
              <w:rPr>
                <w:rFonts w:ascii="Times New Roman" w:hAnsi="Times New Roman"/>
                <w:sz w:val="24"/>
                <w:szCs w:val="24"/>
              </w:rPr>
              <w:t>Contribution to the enhancement and promotion of the contemporary Cypriot artistic and intellectual creation of Cyprus in the UK.</w:t>
            </w:r>
          </w:p>
          <w:p w14:paraId="64421CB0" w14:textId="6A99F3A4" w:rsidR="6BC12A1C" w:rsidRPr="0061615A" w:rsidRDefault="00044F85" w:rsidP="6BC12A1C">
            <w:pPr>
              <w:spacing w:before="120" w:after="120" w:line="360" w:lineRule="auto"/>
              <w:ind w:left="165"/>
              <w:rPr>
                <w:rFonts w:ascii="Times New Roman" w:hAnsi="Times New Roman"/>
                <w:sz w:val="24"/>
                <w:szCs w:val="24"/>
              </w:rPr>
            </w:pPr>
            <w:r w:rsidRPr="0061615A">
              <w:rPr>
                <w:rFonts w:ascii="Times New Roman" w:hAnsi="Times New Roman"/>
                <w:sz w:val="24"/>
                <w:szCs w:val="24"/>
              </w:rPr>
              <w:t xml:space="preserve">   (c</w:t>
            </w:r>
            <w:r w:rsidR="6BC12A1C" w:rsidRPr="0061615A">
              <w:rPr>
                <w:rFonts w:ascii="Times New Roman" w:hAnsi="Times New Roman"/>
                <w:sz w:val="24"/>
                <w:szCs w:val="24"/>
              </w:rPr>
              <w:t xml:space="preserve">) </w:t>
            </w:r>
            <w:r w:rsidRPr="0061615A">
              <w:rPr>
                <w:rFonts w:ascii="Times New Roman" w:hAnsi="Times New Roman"/>
                <w:sz w:val="24"/>
                <w:szCs w:val="24"/>
              </w:rPr>
              <w:t>Contribution to the education of the Cypriot community in the UK.</w:t>
            </w:r>
          </w:p>
          <w:p w14:paraId="47545776" w14:textId="6ED5E136" w:rsidR="6BC12A1C" w:rsidRPr="0061615A" w:rsidRDefault="6BC12A1C" w:rsidP="6BC12A1C">
            <w:pPr>
              <w:pStyle w:val="ListParagraph"/>
              <w:spacing w:before="120" w:after="120" w:line="360" w:lineRule="auto"/>
              <w:ind w:left="165"/>
              <w:rPr>
                <w:rFonts w:ascii="Times New Roman" w:hAnsi="Times New Roman"/>
                <w:sz w:val="24"/>
                <w:szCs w:val="24"/>
              </w:rPr>
            </w:pPr>
            <w:r w:rsidRPr="0061615A">
              <w:rPr>
                <w:rFonts w:ascii="Times New Roman" w:hAnsi="Times New Roman"/>
                <w:sz w:val="24"/>
                <w:szCs w:val="24"/>
              </w:rPr>
              <w:t xml:space="preserve">2. </w:t>
            </w:r>
            <w:r w:rsidR="00CB6DEA" w:rsidRPr="0061615A">
              <w:rPr>
                <w:rFonts w:ascii="Times New Roman" w:hAnsi="Times New Roman"/>
                <w:sz w:val="24"/>
                <w:szCs w:val="24"/>
              </w:rPr>
              <w:t>Realistic and a well-planned proposal in terms of structure, feasibility and budget.</w:t>
            </w:r>
          </w:p>
          <w:p w14:paraId="5043DA0C" w14:textId="553B103B" w:rsidR="6BC12A1C" w:rsidRPr="0061615A" w:rsidRDefault="6BC12A1C" w:rsidP="6BC12A1C">
            <w:pPr>
              <w:pStyle w:val="ListParagraph"/>
              <w:spacing w:before="120" w:after="120" w:line="360" w:lineRule="auto"/>
              <w:ind w:left="165"/>
              <w:rPr>
                <w:rFonts w:ascii="Times New Roman" w:hAnsi="Times New Roman"/>
                <w:sz w:val="24"/>
                <w:szCs w:val="24"/>
              </w:rPr>
            </w:pPr>
            <w:r w:rsidRPr="0061615A">
              <w:rPr>
                <w:rFonts w:ascii="Times New Roman" w:hAnsi="Times New Roman"/>
                <w:sz w:val="24"/>
                <w:szCs w:val="24"/>
              </w:rPr>
              <w:t xml:space="preserve">3. </w:t>
            </w:r>
            <w:r w:rsidR="00820072" w:rsidRPr="0061615A">
              <w:rPr>
                <w:rFonts w:ascii="Times New Roman" w:hAnsi="Times New Roman"/>
                <w:sz w:val="24"/>
                <w:szCs w:val="24"/>
              </w:rPr>
              <w:t xml:space="preserve"> </w:t>
            </w:r>
            <w:r w:rsidR="00CB6DEA" w:rsidRPr="0061615A">
              <w:rPr>
                <w:rFonts w:ascii="Times New Roman" w:hAnsi="Times New Roman"/>
                <w:sz w:val="24"/>
                <w:szCs w:val="24"/>
              </w:rPr>
              <w:t>Good q</w:t>
            </w:r>
            <w:r w:rsidR="00A80ADA" w:rsidRPr="0061615A">
              <w:rPr>
                <w:rFonts w:ascii="Times New Roman" w:hAnsi="Times New Roman"/>
                <w:sz w:val="24"/>
                <w:szCs w:val="24"/>
              </w:rPr>
              <w:t xml:space="preserve">uality of </w:t>
            </w:r>
            <w:r w:rsidR="00CB6DEA" w:rsidRPr="0061615A">
              <w:rPr>
                <w:rFonts w:ascii="Times New Roman" w:hAnsi="Times New Roman"/>
                <w:sz w:val="24"/>
                <w:szCs w:val="24"/>
              </w:rPr>
              <w:t>content proposed.</w:t>
            </w:r>
          </w:p>
          <w:p w14:paraId="5B00E41A" w14:textId="7F627ADE" w:rsidR="6BC12A1C" w:rsidRPr="0061615A" w:rsidRDefault="6BC12A1C" w:rsidP="6BC12A1C">
            <w:pPr>
              <w:pStyle w:val="ListParagraph"/>
              <w:spacing w:before="120" w:after="120" w:line="360" w:lineRule="auto"/>
              <w:ind w:left="165"/>
              <w:rPr>
                <w:rFonts w:ascii="Times New Roman" w:hAnsi="Times New Roman"/>
                <w:sz w:val="24"/>
                <w:szCs w:val="24"/>
              </w:rPr>
            </w:pPr>
            <w:r w:rsidRPr="0061615A">
              <w:rPr>
                <w:rFonts w:ascii="Times New Roman" w:hAnsi="Times New Roman"/>
                <w:sz w:val="24"/>
                <w:szCs w:val="24"/>
              </w:rPr>
              <w:t xml:space="preserve">4. </w:t>
            </w:r>
            <w:r w:rsidR="00820072" w:rsidRPr="0061615A">
              <w:rPr>
                <w:rFonts w:ascii="Times New Roman" w:hAnsi="Times New Roman"/>
                <w:sz w:val="24"/>
                <w:szCs w:val="24"/>
              </w:rPr>
              <w:t xml:space="preserve"> </w:t>
            </w:r>
            <w:r w:rsidR="008901FB" w:rsidRPr="0061615A">
              <w:rPr>
                <w:rFonts w:ascii="Times New Roman" w:hAnsi="Times New Roman"/>
                <w:sz w:val="24"/>
                <w:szCs w:val="24"/>
              </w:rPr>
              <w:t>Previous work/</w:t>
            </w:r>
            <w:r w:rsidR="00A80ADA" w:rsidRPr="0061615A">
              <w:rPr>
                <w:rFonts w:ascii="Times New Roman" w:hAnsi="Times New Roman"/>
                <w:sz w:val="24"/>
                <w:szCs w:val="24"/>
              </w:rPr>
              <w:t>awards of applicants.</w:t>
            </w:r>
          </w:p>
          <w:p w14:paraId="496C5CC5" w14:textId="5FFB2EB1" w:rsidR="6BC12A1C" w:rsidRPr="0061615A" w:rsidRDefault="6BC12A1C" w:rsidP="00A80ADA">
            <w:pPr>
              <w:pStyle w:val="ListParagraph"/>
              <w:spacing w:before="0" w:after="0" w:line="360" w:lineRule="auto"/>
              <w:ind w:left="0"/>
              <w:rPr>
                <w:rFonts w:ascii="Times New Roman" w:hAnsi="Times New Roman"/>
                <w:color w:val="FF0000"/>
                <w:sz w:val="24"/>
                <w:szCs w:val="24"/>
              </w:rPr>
            </w:pPr>
            <w:r w:rsidRPr="0061615A">
              <w:rPr>
                <w:rFonts w:ascii="Times New Roman" w:hAnsi="Times New Roman"/>
                <w:sz w:val="24"/>
                <w:szCs w:val="24"/>
              </w:rPr>
              <w:t xml:space="preserve">   5.</w:t>
            </w:r>
            <w:r w:rsidR="00820072" w:rsidRPr="0061615A">
              <w:rPr>
                <w:rFonts w:ascii="Times New Roman" w:hAnsi="Times New Roman"/>
                <w:sz w:val="24"/>
                <w:szCs w:val="24"/>
              </w:rPr>
              <w:t xml:space="preserve"> </w:t>
            </w:r>
            <w:r w:rsidR="002A2710" w:rsidRPr="001A6257">
              <w:rPr>
                <w:rFonts w:ascii="Times New Roman" w:hAnsi="Times New Roman"/>
                <w:sz w:val="24"/>
                <w:szCs w:val="24"/>
              </w:rPr>
              <w:t>Structure of the proposal</w:t>
            </w:r>
          </w:p>
          <w:p w14:paraId="5488A09B" w14:textId="77777777" w:rsidR="00A80ADA" w:rsidRPr="0061615A" w:rsidRDefault="00A80ADA" w:rsidP="6BC12A1C">
            <w:pPr>
              <w:pStyle w:val="ListParagraph"/>
              <w:spacing w:before="0" w:after="0" w:line="360" w:lineRule="auto"/>
              <w:ind w:left="318"/>
              <w:rPr>
                <w:rFonts w:ascii="Times New Roman" w:hAnsi="Times New Roman"/>
                <w:b/>
                <w:sz w:val="24"/>
                <w:szCs w:val="24"/>
              </w:rPr>
            </w:pPr>
          </w:p>
          <w:p w14:paraId="18864648" w14:textId="77777777" w:rsidR="00A80ADA" w:rsidRPr="0061615A" w:rsidRDefault="00A80ADA" w:rsidP="6BC12A1C">
            <w:pPr>
              <w:pStyle w:val="ListParagraph"/>
              <w:spacing w:before="0" w:after="0" w:line="360" w:lineRule="auto"/>
              <w:ind w:left="318"/>
              <w:rPr>
                <w:rFonts w:ascii="Times New Roman" w:hAnsi="Times New Roman"/>
                <w:b/>
                <w:sz w:val="24"/>
                <w:szCs w:val="24"/>
              </w:rPr>
            </w:pPr>
          </w:p>
          <w:p w14:paraId="5BBCD560" w14:textId="13E24473" w:rsidR="000241E3" w:rsidRPr="0061615A" w:rsidRDefault="00A80ADA" w:rsidP="6BC12A1C">
            <w:pPr>
              <w:pStyle w:val="ListParagraph"/>
              <w:spacing w:before="0" w:after="0" w:line="360" w:lineRule="auto"/>
              <w:ind w:left="318"/>
              <w:rPr>
                <w:rFonts w:ascii="Times New Roman" w:hAnsi="Times New Roman"/>
                <w:sz w:val="24"/>
                <w:szCs w:val="24"/>
              </w:rPr>
            </w:pPr>
            <w:r w:rsidRPr="0061615A">
              <w:rPr>
                <w:rFonts w:ascii="Times New Roman" w:hAnsi="Times New Roman"/>
                <w:b/>
                <w:sz w:val="24"/>
                <w:szCs w:val="24"/>
              </w:rPr>
              <w:t>NOTES</w:t>
            </w:r>
            <w:r w:rsidR="6BC12A1C" w:rsidRPr="0061615A">
              <w:rPr>
                <w:rFonts w:ascii="Times New Roman" w:hAnsi="Times New Roman"/>
                <w:sz w:val="24"/>
                <w:szCs w:val="24"/>
              </w:rPr>
              <w:t xml:space="preserve">: </w:t>
            </w:r>
          </w:p>
          <w:p w14:paraId="4EA7EDA3" w14:textId="0EC37A87" w:rsidR="009E174B" w:rsidRPr="0061615A" w:rsidRDefault="00A80ADA" w:rsidP="000241E3">
            <w:pPr>
              <w:pStyle w:val="ListParagraph"/>
              <w:numPr>
                <w:ilvl w:val="0"/>
                <w:numId w:val="28"/>
              </w:numPr>
              <w:spacing w:before="0" w:after="0" w:line="360" w:lineRule="auto"/>
              <w:rPr>
                <w:rFonts w:ascii="Times New Roman" w:hAnsi="Times New Roman"/>
                <w:sz w:val="24"/>
                <w:szCs w:val="24"/>
              </w:rPr>
            </w:pPr>
            <w:r w:rsidRPr="0061615A">
              <w:rPr>
                <w:rFonts w:ascii="Times New Roman" w:hAnsi="Times New Roman"/>
                <w:sz w:val="24"/>
                <w:szCs w:val="24"/>
              </w:rPr>
              <w:t xml:space="preserve">The type and amount of the Cultural Section of the Cyprus High Commission’s contribution will be decided on the basis of the budget available, the overall budget and the evaluation of the proposal. </w:t>
            </w:r>
          </w:p>
          <w:p w14:paraId="7CB090FB" w14:textId="7E1B31B1" w:rsidR="00A96316" w:rsidRPr="0061615A" w:rsidRDefault="00A80ADA" w:rsidP="00A80ADA">
            <w:pPr>
              <w:pStyle w:val="ListParagraph"/>
              <w:numPr>
                <w:ilvl w:val="0"/>
                <w:numId w:val="28"/>
              </w:numPr>
              <w:spacing w:before="0" w:after="0" w:line="360" w:lineRule="auto"/>
              <w:rPr>
                <w:rFonts w:ascii="Times New Roman" w:hAnsi="Times New Roman"/>
                <w:sz w:val="24"/>
                <w:szCs w:val="24"/>
              </w:rPr>
            </w:pPr>
            <w:r w:rsidRPr="0061615A">
              <w:rPr>
                <w:rFonts w:ascii="Times New Roman" w:hAnsi="Times New Roman"/>
                <w:sz w:val="24"/>
                <w:szCs w:val="24"/>
              </w:rPr>
              <w:t>Only applicants for the proposals are informed</w:t>
            </w:r>
            <w:r w:rsidR="0061615A" w:rsidRPr="0061615A">
              <w:rPr>
                <w:rFonts w:ascii="Times New Roman" w:hAnsi="Times New Roman"/>
                <w:sz w:val="24"/>
                <w:szCs w:val="24"/>
              </w:rPr>
              <w:t>.</w:t>
            </w:r>
          </w:p>
          <w:p w14:paraId="6D98A12B" w14:textId="76E3C34F" w:rsidR="00DB6544" w:rsidRPr="0061615A" w:rsidRDefault="00A80ADA" w:rsidP="00A80ADA">
            <w:pPr>
              <w:pStyle w:val="ListParagraph"/>
              <w:numPr>
                <w:ilvl w:val="0"/>
                <w:numId w:val="28"/>
              </w:numPr>
              <w:spacing w:before="0" w:after="0" w:line="360" w:lineRule="auto"/>
              <w:rPr>
                <w:rFonts w:ascii="Times New Roman" w:hAnsi="Times New Roman"/>
                <w:sz w:val="24"/>
                <w:szCs w:val="24"/>
              </w:rPr>
            </w:pPr>
            <w:r w:rsidRPr="0061615A">
              <w:rPr>
                <w:rFonts w:ascii="Times New Roman" w:hAnsi="Times New Roman"/>
                <w:sz w:val="24"/>
                <w:szCs w:val="24"/>
              </w:rPr>
              <w:t>The rationale for selecting or rejecting proposals is not submitted.</w:t>
            </w:r>
          </w:p>
        </w:tc>
      </w:tr>
      <w:tr w:rsidR="00317988" w:rsidRPr="00922B39" w14:paraId="5B5EA918" w14:textId="77777777" w:rsidTr="00A96316">
        <w:tblPrEx>
          <w:tblBorders>
            <w:insideH w:val="single" w:sz="4" w:space="0" w:color="auto"/>
            <w:insideV w:val="single" w:sz="4" w:space="0" w:color="auto"/>
          </w:tblBorders>
        </w:tblPrEx>
        <w:trPr>
          <w:gridAfter w:val="1"/>
          <w:wAfter w:w="30" w:type="dxa"/>
          <w:cantSplit/>
        </w:trPr>
        <w:tc>
          <w:tcPr>
            <w:tcW w:w="10065" w:type="dxa"/>
            <w:gridSpan w:val="2"/>
            <w:tcBorders>
              <w:top w:val="single" w:sz="12" w:space="0" w:color="auto"/>
              <w:bottom w:val="single" w:sz="12" w:space="0" w:color="auto"/>
            </w:tcBorders>
            <w:shd w:val="clear" w:color="auto" w:fill="E6E6E6"/>
          </w:tcPr>
          <w:p w14:paraId="457142FD" w14:textId="7B7352C8" w:rsidR="009F5E84" w:rsidRPr="0061615A" w:rsidRDefault="0061615A" w:rsidP="009F5E84">
            <w:pPr>
              <w:pStyle w:val="Heading2"/>
              <w:keepNext w:val="0"/>
              <w:rPr>
                <w:rFonts w:ascii="Times New Roman" w:hAnsi="Times New Roman" w:cs="Times New Roman"/>
                <w:color w:val="auto"/>
                <w:sz w:val="24"/>
                <w:szCs w:val="24"/>
                <w:lang w:val="en-GB"/>
              </w:rPr>
            </w:pPr>
            <w:r w:rsidRPr="0061615A">
              <w:rPr>
                <w:rFonts w:ascii="Times New Roman" w:hAnsi="Times New Roman" w:cs="Times New Roman"/>
                <w:bCs/>
                <w:color w:val="auto"/>
                <w:spacing w:val="140"/>
                <w:sz w:val="24"/>
                <w:szCs w:val="24"/>
                <w:lang w:val="en-GB"/>
              </w:rPr>
              <w:t>CONTACT</w:t>
            </w:r>
          </w:p>
        </w:tc>
      </w:tr>
      <w:tr w:rsidR="00037694" w:rsidRPr="00922B39" w14:paraId="313A00C9" w14:textId="77777777" w:rsidTr="00A96316">
        <w:tblPrEx>
          <w:tblBorders>
            <w:insideH w:val="single" w:sz="4" w:space="0" w:color="auto"/>
            <w:insideV w:val="single" w:sz="4" w:space="0" w:color="auto"/>
          </w:tblBorders>
        </w:tblPrEx>
        <w:trPr>
          <w:gridAfter w:val="1"/>
          <w:wAfter w:w="30" w:type="dxa"/>
          <w:cantSplit/>
        </w:trPr>
        <w:tc>
          <w:tcPr>
            <w:tcW w:w="10065" w:type="dxa"/>
            <w:gridSpan w:val="2"/>
            <w:tcBorders>
              <w:top w:val="single" w:sz="12" w:space="0" w:color="auto"/>
            </w:tcBorders>
            <w:shd w:val="clear" w:color="auto" w:fill="FFFFFF" w:themeFill="background1"/>
          </w:tcPr>
          <w:p w14:paraId="2946DB82" w14:textId="77777777" w:rsidR="00461D53" w:rsidRPr="0061615A" w:rsidRDefault="00461D53" w:rsidP="6BC12A1C">
            <w:pPr>
              <w:pStyle w:val="Heading2"/>
              <w:keepNext w:val="0"/>
              <w:spacing w:before="0" w:after="0" w:line="360" w:lineRule="auto"/>
              <w:jc w:val="both"/>
              <w:rPr>
                <w:rFonts w:ascii="Times New Roman" w:hAnsi="Times New Roman" w:cs="Times New Roman"/>
                <w:b w:val="0"/>
                <w:color w:val="auto"/>
                <w:sz w:val="24"/>
                <w:szCs w:val="24"/>
                <w:lang w:val="en-GB"/>
              </w:rPr>
            </w:pPr>
          </w:p>
          <w:p w14:paraId="2004E7D7" w14:textId="2E68F265" w:rsidR="0028590E" w:rsidRPr="0061615A" w:rsidRDefault="0061615A" w:rsidP="0028590E">
            <w:pPr>
              <w:pStyle w:val="Heading2"/>
              <w:keepNext w:val="0"/>
              <w:spacing w:before="0" w:after="0" w:line="360" w:lineRule="auto"/>
              <w:ind w:left="318"/>
              <w:jc w:val="both"/>
              <w:rPr>
                <w:rFonts w:ascii="Times New Roman" w:hAnsi="Times New Roman" w:cs="Times New Roman"/>
                <w:b w:val="0"/>
                <w:color w:val="auto"/>
                <w:sz w:val="24"/>
                <w:szCs w:val="24"/>
                <w:lang w:val="en-GB"/>
              </w:rPr>
            </w:pPr>
            <w:r w:rsidRPr="0061615A">
              <w:rPr>
                <w:rFonts w:ascii="Times New Roman" w:hAnsi="Times New Roman" w:cs="Times New Roman"/>
                <w:b w:val="0"/>
                <w:color w:val="auto"/>
                <w:sz w:val="24"/>
                <w:szCs w:val="24"/>
                <w:lang w:val="en-GB"/>
              </w:rPr>
              <w:t>For further information regarding the process of submitting and evaluating proposals, interested parties may contact the Cultural Counsellor. Here is the contact information</w:t>
            </w:r>
            <w:r w:rsidR="00424D69" w:rsidRPr="0061615A">
              <w:rPr>
                <w:rFonts w:ascii="Times New Roman" w:hAnsi="Times New Roman" w:cs="Times New Roman"/>
                <w:b w:val="0"/>
                <w:color w:val="auto"/>
                <w:sz w:val="24"/>
                <w:szCs w:val="24"/>
                <w:lang w:val="en-GB"/>
              </w:rPr>
              <w:t xml:space="preserve">: </w:t>
            </w:r>
          </w:p>
          <w:p w14:paraId="5E983238" w14:textId="77777777" w:rsidR="0028590E" w:rsidRPr="0061615A" w:rsidRDefault="0028590E" w:rsidP="0028590E">
            <w:pPr>
              <w:rPr>
                <w:sz w:val="24"/>
                <w:szCs w:val="24"/>
              </w:rPr>
            </w:pPr>
          </w:p>
          <w:p w14:paraId="46165848" w14:textId="77777777" w:rsidR="001B3C87" w:rsidRPr="001779D1" w:rsidRDefault="001B3C87" w:rsidP="0028590E">
            <w:pPr>
              <w:pStyle w:val="ListParagraph"/>
              <w:spacing w:line="360" w:lineRule="auto"/>
              <w:ind w:left="318"/>
              <w:rPr>
                <w:rFonts w:ascii="Times New Roman" w:hAnsi="Times New Roman"/>
                <w:sz w:val="24"/>
                <w:szCs w:val="24"/>
              </w:rPr>
            </w:pPr>
            <w:proofErr w:type="spellStart"/>
            <w:r w:rsidRPr="001779D1">
              <w:rPr>
                <w:rFonts w:ascii="Times New Roman" w:hAnsi="Times New Roman"/>
                <w:sz w:val="24"/>
                <w:szCs w:val="24"/>
              </w:rPr>
              <w:t>Marios</w:t>
            </w:r>
            <w:proofErr w:type="spellEnd"/>
            <w:r w:rsidRPr="001779D1">
              <w:rPr>
                <w:rFonts w:ascii="Times New Roman" w:hAnsi="Times New Roman"/>
                <w:sz w:val="24"/>
                <w:szCs w:val="24"/>
              </w:rPr>
              <w:t xml:space="preserve"> </w:t>
            </w:r>
            <w:proofErr w:type="spellStart"/>
            <w:r w:rsidRPr="001779D1">
              <w:rPr>
                <w:rFonts w:ascii="Times New Roman" w:hAnsi="Times New Roman"/>
                <w:sz w:val="24"/>
                <w:szCs w:val="24"/>
              </w:rPr>
              <w:t>Theocharous</w:t>
            </w:r>
            <w:proofErr w:type="spellEnd"/>
          </w:p>
          <w:p w14:paraId="47BC1AE0" w14:textId="078CF818" w:rsidR="0028590E" w:rsidRPr="001779D1" w:rsidRDefault="0028590E" w:rsidP="0028590E">
            <w:pPr>
              <w:pStyle w:val="ListParagraph"/>
              <w:spacing w:line="360" w:lineRule="auto"/>
              <w:ind w:left="318"/>
              <w:rPr>
                <w:rFonts w:ascii="Times New Roman" w:hAnsi="Times New Roman"/>
                <w:bCs w:val="0"/>
                <w:sz w:val="24"/>
                <w:szCs w:val="24"/>
              </w:rPr>
            </w:pPr>
            <w:r w:rsidRPr="001779D1">
              <w:rPr>
                <w:rFonts w:ascii="Times New Roman" w:hAnsi="Times New Roman"/>
                <w:sz w:val="24"/>
                <w:szCs w:val="24"/>
              </w:rPr>
              <w:t>Cultural Counsellor</w:t>
            </w:r>
          </w:p>
          <w:p w14:paraId="165FD5E0" w14:textId="77777777" w:rsidR="0028590E" w:rsidRPr="001779D1" w:rsidRDefault="0028590E" w:rsidP="0028590E">
            <w:pPr>
              <w:pStyle w:val="ListParagraph"/>
              <w:spacing w:line="360" w:lineRule="auto"/>
              <w:ind w:left="318"/>
              <w:rPr>
                <w:rFonts w:ascii="Times New Roman" w:hAnsi="Times New Roman"/>
                <w:bCs w:val="0"/>
                <w:sz w:val="24"/>
                <w:szCs w:val="24"/>
              </w:rPr>
            </w:pPr>
            <w:r w:rsidRPr="001779D1">
              <w:rPr>
                <w:rFonts w:ascii="Times New Roman" w:hAnsi="Times New Roman"/>
                <w:bCs w:val="0"/>
                <w:sz w:val="24"/>
                <w:szCs w:val="24"/>
              </w:rPr>
              <w:t xml:space="preserve">Cyprus High Commission </w:t>
            </w:r>
          </w:p>
          <w:p w14:paraId="759CA553" w14:textId="77777777" w:rsidR="0028590E" w:rsidRPr="001779D1" w:rsidRDefault="0028590E" w:rsidP="0028590E">
            <w:pPr>
              <w:pStyle w:val="ListParagraph"/>
              <w:spacing w:line="360" w:lineRule="auto"/>
              <w:ind w:left="318"/>
              <w:rPr>
                <w:rFonts w:ascii="Times New Roman" w:hAnsi="Times New Roman"/>
                <w:bCs w:val="0"/>
                <w:sz w:val="24"/>
                <w:szCs w:val="24"/>
              </w:rPr>
            </w:pPr>
            <w:r w:rsidRPr="001779D1">
              <w:rPr>
                <w:rFonts w:ascii="Times New Roman" w:hAnsi="Times New Roman"/>
                <w:bCs w:val="0"/>
                <w:sz w:val="24"/>
                <w:szCs w:val="24"/>
              </w:rPr>
              <w:t>13 St. James's Square</w:t>
            </w:r>
          </w:p>
          <w:p w14:paraId="157F4EC6" w14:textId="77777777" w:rsidR="0028590E" w:rsidRPr="001779D1" w:rsidRDefault="0028590E" w:rsidP="0028590E">
            <w:pPr>
              <w:pStyle w:val="ListParagraph"/>
              <w:spacing w:line="360" w:lineRule="auto"/>
              <w:ind w:left="318"/>
              <w:rPr>
                <w:rFonts w:ascii="Times New Roman" w:hAnsi="Times New Roman"/>
                <w:bCs w:val="0"/>
                <w:sz w:val="24"/>
                <w:szCs w:val="24"/>
              </w:rPr>
            </w:pPr>
            <w:r w:rsidRPr="001779D1">
              <w:rPr>
                <w:rFonts w:ascii="Times New Roman" w:hAnsi="Times New Roman"/>
                <w:bCs w:val="0"/>
                <w:sz w:val="24"/>
                <w:szCs w:val="24"/>
              </w:rPr>
              <w:t>London SW1Y 4LB</w:t>
            </w:r>
          </w:p>
          <w:p w14:paraId="4FFDD1E1" w14:textId="77777777" w:rsidR="0028590E" w:rsidRPr="001779D1" w:rsidRDefault="0028590E" w:rsidP="0028590E">
            <w:pPr>
              <w:pStyle w:val="ListParagraph"/>
              <w:spacing w:line="360" w:lineRule="auto"/>
              <w:ind w:left="318"/>
              <w:rPr>
                <w:rFonts w:ascii="Times New Roman" w:hAnsi="Times New Roman"/>
                <w:sz w:val="24"/>
                <w:szCs w:val="24"/>
              </w:rPr>
            </w:pPr>
            <w:r w:rsidRPr="001779D1">
              <w:rPr>
                <w:rFonts w:ascii="Times New Roman" w:hAnsi="Times New Roman"/>
                <w:sz w:val="24"/>
                <w:szCs w:val="24"/>
              </w:rPr>
              <w:t>Tel.:  00 44 20 7321 4148</w:t>
            </w:r>
          </w:p>
          <w:p w14:paraId="5769774F" w14:textId="320824BA" w:rsidR="0028590E" w:rsidRPr="001779D1" w:rsidRDefault="0028590E" w:rsidP="0028590E">
            <w:pPr>
              <w:pStyle w:val="ListParagraph"/>
              <w:spacing w:before="0" w:after="0" w:line="360" w:lineRule="auto"/>
              <w:ind w:left="318"/>
              <w:rPr>
                <w:rFonts w:ascii="Times New Roman" w:hAnsi="Times New Roman"/>
                <w:sz w:val="24"/>
                <w:szCs w:val="24"/>
              </w:rPr>
            </w:pPr>
            <w:r w:rsidRPr="001779D1">
              <w:rPr>
                <w:rFonts w:ascii="Times New Roman" w:hAnsi="Times New Roman"/>
                <w:sz w:val="24"/>
                <w:szCs w:val="24"/>
              </w:rPr>
              <w:t>E-mail:</w:t>
            </w:r>
            <w:r w:rsidR="00F43103" w:rsidRPr="001779D1">
              <w:rPr>
                <w:rFonts w:ascii="Times New Roman" w:hAnsi="Times New Roman"/>
              </w:rPr>
              <w:t xml:space="preserve"> </w:t>
            </w:r>
            <w:hyperlink r:id="rId10" w:history="1">
              <w:r w:rsidR="00F43103" w:rsidRPr="001779D1">
                <w:rPr>
                  <w:rStyle w:val="Hyperlink"/>
                  <w:rFonts w:ascii="Times New Roman" w:hAnsi="Times New Roman"/>
                </w:rPr>
                <w:t>culturalcyhcl@mfa.gov.cy</w:t>
              </w:r>
            </w:hyperlink>
            <w:r w:rsidR="00F43103" w:rsidRPr="001779D1">
              <w:rPr>
                <w:rFonts w:ascii="Times New Roman" w:hAnsi="Times New Roman"/>
              </w:rPr>
              <w:t xml:space="preserve"> </w:t>
            </w:r>
          </w:p>
          <w:p w14:paraId="0412F1FC" w14:textId="274A5A42" w:rsidR="0028590E" w:rsidRPr="0061615A" w:rsidRDefault="0028590E" w:rsidP="0028590E">
            <w:pPr>
              <w:pStyle w:val="ListParagraph"/>
              <w:spacing w:before="0" w:after="0" w:line="360" w:lineRule="auto"/>
              <w:ind w:left="318"/>
              <w:rPr>
                <w:rFonts w:ascii="Times New Roman" w:hAnsi="Times New Roman"/>
                <w:sz w:val="24"/>
                <w:szCs w:val="24"/>
              </w:rPr>
            </w:pPr>
            <w:r w:rsidRPr="001779D1">
              <w:rPr>
                <w:rFonts w:ascii="Times New Roman" w:hAnsi="Times New Roman"/>
                <w:sz w:val="24"/>
                <w:szCs w:val="24"/>
              </w:rPr>
              <w:t>Website:</w:t>
            </w:r>
            <w:r w:rsidRPr="001779D1">
              <w:rPr>
                <w:sz w:val="24"/>
                <w:szCs w:val="24"/>
              </w:rPr>
              <w:t xml:space="preserve"> </w:t>
            </w:r>
            <w:hyperlink r:id="rId11">
              <w:r w:rsidRPr="001779D1">
                <w:rPr>
                  <w:rStyle w:val="Hyperlink"/>
                  <w:rFonts w:ascii="Times New Roman" w:hAnsi="Times New Roman"/>
                  <w:sz w:val="24"/>
                  <w:szCs w:val="24"/>
                </w:rPr>
                <w:t>www.culturalchc.co.uk</w:t>
              </w:r>
            </w:hyperlink>
            <w:r w:rsidRPr="0061615A">
              <w:rPr>
                <w:rFonts w:ascii="Times New Roman" w:hAnsi="Times New Roman"/>
                <w:sz w:val="24"/>
                <w:szCs w:val="24"/>
              </w:rPr>
              <w:t xml:space="preserve"> </w:t>
            </w:r>
          </w:p>
          <w:p w14:paraId="27849D54" w14:textId="77777777" w:rsidR="00F20BB6" w:rsidRPr="0061615A" w:rsidRDefault="00F20BB6" w:rsidP="00F20BB6">
            <w:pPr>
              <w:rPr>
                <w:sz w:val="24"/>
                <w:szCs w:val="24"/>
              </w:rPr>
            </w:pPr>
          </w:p>
          <w:p w14:paraId="537E0A6A" w14:textId="77777777" w:rsidR="0028590E" w:rsidRPr="0061615A" w:rsidRDefault="0028590E" w:rsidP="00F20BB6">
            <w:pPr>
              <w:rPr>
                <w:sz w:val="24"/>
                <w:szCs w:val="24"/>
              </w:rPr>
            </w:pPr>
          </w:p>
        </w:tc>
      </w:tr>
      <w:bookmarkEnd w:id="0"/>
      <w:bookmarkEnd w:id="1"/>
      <w:bookmarkEnd w:id="2"/>
      <w:bookmarkEnd w:id="3"/>
      <w:bookmarkEnd w:id="4"/>
      <w:bookmarkEnd w:id="5"/>
    </w:tbl>
    <w:p w14:paraId="5997CC1D" w14:textId="77777777" w:rsidR="00E701E9" w:rsidRPr="00D40078" w:rsidRDefault="00E701E9" w:rsidP="00750749">
      <w:pPr>
        <w:spacing w:before="0" w:after="0" w:line="240" w:lineRule="auto"/>
        <w:rPr>
          <w:rFonts w:ascii="Times New Roman" w:hAnsi="Times New Roman"/>
          <w:sz w:val="24"/>
          <w:szCs w:val="24"/>
          <w:lang w:val="en-US"/>
        </w:rPr>
      </w:pPr>
    </w:p>
    <w:sectPr w:rsidR="00E701E9" w:rsidRPr="00D40078" w:rsidSect="00CA139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18" w:right="936" w:bottom="1134" w:left="936" w:header="51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39BB" w14:textId="77777777" w:rsidR="00876F7D" w:rsidRDefault="00876F7D">
      <w:r>
        <w:separator/>
      </w:r>
    </w:p>
  </w:endnote>
  <w:endnote w:type="continuationSeparator" w:id="0">
    <w:p w14:paraId="777E48D7" w14:textId="77777777" w:rsidR="00876F7D" w:rsidRDefault="0087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lasArial">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CBB7" w14:textId="77777777" w:rsidR="00D712E1" w:rsidRDefault="00D712E1" w:rsidP="00A97B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W w:w="10039" w:type="dxa"/>
      <w:tblInd w:w="108" w:type="dxa"/>
      <w:tblBorders>
        <w:top w:val="single" w:sz="12" w:space="0" w:color="808080"/>
        <w:left w:val="single" w:sz="12" w:space="0" w:color="808080"/>
        <w:bottom w:val="single" w:sz="12" w:space="0" w:color="808080"/>
        <w:right w:val="single" w:sz="12" w:space="0" w:color="808080"/>
      </w:tblBorders>
      <w:tblLook w:val="0000" w:firstRow="0" w:lastRow="0" w:firstColumn="0" w:lastColumn="0" w:noHBand="0" w:noVBand="0"/>
    </w:tblPr>
    <w:tblGrid>
      <w:gridCol w:w="10039"/>
    </w:tblGrid>
    <w:tr w:rsidR="00346D63" w14:paraId="1F9893F1" w14:textId="77777777">
      <w:trPr>
        <w:cantSplit/>
        <w:trHeight w:val="542"/>
      </w:trPr>
      <w:tc>
        <w:tcPr>
          <w:tcW w:w="10039" w:type="dxa"/>
        </w:tcPr>
        <w:p w14:paraId="491CBB04" w14:textId="62F3509E" w:rsidR="00346D63" w:rsidRDefault="0082103E" w:rsidP="00D712E1">
          <w:pPr>
            <w:pStyle w:val="Footer"/>
            <w:spacing w:before="160" w:after="0" w:line="240" w:lineRule="auto"/>
            <w:ind w:right="360" w:firstLine="547"/>
            <w:jc w:val="right"/>
            <w:rPr>
              <w:rFonts w:ascii="Times New Roman" w:hAnsi="Times New Roman"/>
              <w:i/>
              <w:u w:val="single"/>
            </w:rPr>
          </w:pPr>
          <w:r>
            <w:rPr>
              <w:rFonts w:ascii="Arial" w:hAnsi="Arial"/>
              <w:bCs/>
              <w:i/>
              <w:noProof/>
              <w:color w:val="808080"/>
              <w:sz w:val="18"/>
              <w:szCs w:val="18"/>
              <w:u w:val="single"/>
              <w:lang w:val="en-US"/>
            </w:rPr>
            <mc:AlternateContent>
              <mc:Choice Requires="wpg">
                <w:drawing>
                  <wp:anchor distT="0" distB="0" distL="114300" distR="114300" simplePos="0" relativeHeight="251657728" behindDoc="0" locked="0" layoutInCell="1" allowOverlap="1" wp14:anchorId="26D987B9" wp14:editId="07777777">
                    <wp:simplePos x="0" y="0"/>
                    <wp:positionH relativeFrom="column">
                      <wp:posOffset>17780</wp:posOffset>
                    </wp:positionH>
                    <wp:positionV relativeFrom="paragraph">
                      <wp:posOffset>-438150</wp:posOffset>
                    </wp:positionV>
                    <wp:extent cx="3003550" cy="269875"/>
                    <wp:effectExtent l="0" t="0" r="0" b="0"/>
                    <wp:wrapNone/>
                    <wp:docPr id="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0" cy="269875"/>
                              <a:chOff x="1072" y="15440"/>
                              <a:chExt cx="4730" cy="425"/>
                            </a:xfrm>
                          </wpg:grpSpPr>
                          <pic:pic xmlns:pic="http://schemas.openxmlformats.org/drawingml/2006/picture">
                            <pic:nvPicPr>
                              <pic:cNvPr id="2" name="Picture 94" descr="EU 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2" y="15448"/>
                                <a:ext cx="608" cy="405"/>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97"/>
                            <wpg:cNvGrpSpPr>
                              <a:grpSpLocks/>
                            </wpg:cNvGrpSpPr>
                            <wpg:grpSpPr bwMode="auto">
                              <a:xfrm>
                                <a:off x="1800" y="15440"/>
                                <a:ext cx="4002" cy="425"/>
                                <a:chOff x="1800" y="15440"/>
                                <a:chExt cx="4002" cy="425"/>
                              </a:xfrm>
                            </wpg:grpSpPr>
                            <wps:wsp>
                              <wps:cNvPr id="4" name="Text Box 95"/>
                              <wps:cNvSpPr txBox="1">
                                <a:spLocks noChangeArrowheads="1"/>
                              </wps:cNvSpPr>
                              <wps:spPr bwMode="auto">
                                <a:xfrm>
                                  <a:off x="1800" y="15440"/>
                                  <a:ext cx="4002" cy="4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FA0E" w14:textId="77777777" w:rsidR="00346D63" w:rsidRDefault="00346D63">
                                    <w:pPr>
                                      <w:autoSpaceDE w:val="0"/>
                                      <w:autoSpaceDN w:val="0"/>
                                      <w:adjustRightInd w:val="0"/>
                                      <w:spacing w:before="20" w:after="0" w:line="240" w:lineRule="auto"/>
                                      <w:rPr>
                                        <w:rFonts w:cs="Arial"/>
                                        <w:color w:val="333399"/>
                                        <w:sz w:val="16"/>
                                        <w:szCs w:val="16"/>
                                        <w:lang w:val="el-GR"/>
                                      </w:rPr>
                                    </w:pPr>
                                    <w:r>
                                      <w:rPr>
                                        <w:rFonts w:cs="Arial"/>
                                        <w:color w:val="333399"/>
                                        <w:sz w:val="16"/>
                                        <w:szCs w:val="16"/>
                                        <w:lang w:val="el-GR"/>
                                      </w:rPr>
                                      <w:t>Η ΔΕΣΜΗ 2008 ΣΥΓΧΡΗΜΑΤΟΔΟΤΕΙΤΑΙ ΑΠΟ ΤΟ ΕΥΡΩΠΑΪΚΟ ΤΑΜΕΙΟ ΠΕΡΙΦΕΡΕΙΑΚΗΣ ΑΝΑΠΤΥΞΗΣ</w:t>
                                    </w:r>
                                  </w:p>
                                  <w:p w14:paraId="23DE523C" w14:textId="77777777" w:rsidR="00346D63" w:rsidRDefault="00346D63">
                                    <w:pPr>
                                      <w:rPr>
                                        <w:szCs w:val="16"/>
                                        <w:lang w:val="el-GR"/>
                                      </w:rPr>
                                    </w:pPr>
                                  </w:p>
                                </w:txbxContent>
                              </wps:txbx>
                              <wps:bodyPr rot="0" vert="horz" wrap="square" lIns="9144" tIns="9144" rIns="9144" bIns="9144"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6D987B9" id="Group 98" o:spid="_x0000_s1026" style="position:absolute;left:0;text-align:left;margin-left:1.4pt;margin-top:-34.5pt;width:236.5pt;height:21.25pt;z-index:251657728" coordorigin="1072,15440" coordsize="4730,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7" type="#_x0000_t75" alt="EU flag" style="position:absolute;left:1072;top:15448;width:608;height: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">
                      <v:imagedata r:id="rId2" o:title="EU flag"/>
                    </v:shape>
                    <v:group id="Group 97" o:spid="_x0000_s1028" style="position:absolute;left:1800;top:15440;width:4002;height:425" coordorigin="1800,15440" coordsize="400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type id="_x0000_t202" coordsize="21600,21600" o:spt="202" path="m,l,21600r21600,l21600,xe">
                        <v:stroke joinstyle="miter"/>
                        <v:path gradientshapeok="t" o:connecttype="rect"/>
                      </v:shapetype>
                      <v:shape id="Text Box 95" o:spid="_x0000_s1029" type="#_x0000_t202" style="position:absolute;left:1800;top:15440;width:4002;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" filled="f" fillcolor="#bbe0e3" stroked="f">
                        <v:textbox inset=".72pt,.72pt,.72pt,.72pt">
                          <w:txbxContent>
                            <w:p w14:paraId="76F9FA0E" w14:textId="77777777" w:rsidR="00346D63" w:rsidRDefault="00346D63">
                              <w:pPr>
                                <w:autoSpaceDE w:val="0"/>
                                <w:autoSpaceDN w:val="0"/>
                                <w:adjustRightInd w:val="0"/>
                                <w:spacing w:before="20" w:after="0" w:line="240" w:lineRule="auto"/>
                                <w:rPr>
                                  <w:rFonts w:cs="Arial"/>
                                  <w:color w:val="333399"/>
                                  <w:sz w:val="16"/>
                                  <w:szCs w:val="16"/>
                                  <w:lang w:val="el-GR"/>
                                </w:rPr>
                              </w:pPr>
                              <w:r>
                                <w:rPr>
                                  <w:rFonts w:cs="Arial"/>
                                  <w:color w:val="333399"/>
                                  <w:sz w:val="16"/>
                                  <w:szCs w:val="16"/>
                                  <w:lang w:val="el-GR"/>
                                </w:rPr>
                                <w:t>Η ΔΕΣΜΗ 2008 ΣΥΓΧΡΗΜΑΤΟΔΟΤΕΙΤΑΙ ΑΠΟ ΤΟ ΕΥΡΩΠΑΪΚΟ ΤΑΜΕΙΟ ΠΕΡΙΦΕΡΕΙΑΚΗΣ ΑΝΑΠΤΥΞΗΣ</w:t>
                              </w:r>
                            </w:p>
                            <w:p w14:paraId="23DE523C" w14:textId="77777777" w:rsidR="00346D63" w:rsidRDefault="00346D63">
                              <w:pPr>
                                <w:rPr>
                                  <w:szCs w:val="16"/>
                                  <w:lang w:val="el-GR"/>
                                </w:rPr>
                              </w:pPr>
                            </w:p>
                          </w:txbxContent>
                        </v:textbox>
                      </v:shape>
                    </v:group>
                  </v:group>
                </w:pict>
              </mc:Fallback>
            </mc:AlternateContent>
          </w:r>
          <w:r w:rsidR="00346D63">
            <w:rPr>
              <w:rFonts w:ascii="Arial" w:hAnsi="Arial"/>
              <w:bCs/>
              <w:i/>
              <w:color w:val="808080"/>
              <w:sz w:val="18"/>
              <w:szCs w:val="18"/>
              <w:u w:val="single"/>
            </w:rPr>
            <w:t xml:space="preserve">Σελ.  από </w:t>
          </w:r>
          <w:r w:rsidR="00346D63">
            <w:rPr>
              <w:rFonts w:ascii="Arial" w:hAnsi="Arial"/>
              <w:bCs/>
              <w:i/>
              <w:color w:val="808080"/>
              <w:sz w:val="18"/>
              <w:szCs w:val="18"/>
              <w:u w:val="single"/>
            </w:rPr>
            <w:fldChar w:fldCharType="begin"/>
          </w:r>
          <w:r w:rsidR="00346D63">
            <w:rPr>
              <w:rFonts w:ascii="Arial" w:hAnsi="Arial"/>
              <w:bCs/>
              <w:i/>
              <w:color w:val="808080"/>
              <w:sz w:val="18"/>
              <w:szCs w:val="18"/>
              <w:u w:val="single"/>
            </w:rPr>
            <w:instrText xml:space="preserve"> NUMPAGES </w:instrText>
          </w:r>
          <w:r w:rsidR="00346D63">
            <w:rPr>
              <w:rFonts w:ascii="Arial" w:hAnsi="Arial"/>
              <w:bCs/>
              <w:i/>
              <w:color w:val="808080"/>
              <w:sz w:val="18"/>
              <w:szCs w:val="18"/>
              <w:u w:val="single"/>
            </w:rPr>
            <w:fldChar w:fldCharType="separate"/>
          </w:r>
          <w:r w:rsidR="00597A8F">
            <w:rPr>
              <w:rFonts w:ascii="Arial" w:hAnsi="Arial"/>
              <w:bCs/>
              <w:i/>
              <w:noProof/>
              <w:color w:val="808080"/>
              <w:sz w:val="18"/>
              <w:szCs w:val="18"/>
              <w:u w:val="single"/>
            </w:rPr>
            <w:t>5</w:t>
          </w:r>
          <w:r w:rsidR="00346D63">
            <w:rPr>
              <w:rFonts w:ascii="Arial" w:hAnsi="Arial"/>
              <w:bCs/>
              <w:i/>
              <w:color w:val="808080"/>
              <w:sz w:val="18"/>
              <w:szCs w:val="18"/>
              <w:u w:val="single"/>
            </w:rPr>
            <w:fldChar w:fldCharType="end"/>
          </w:r>
        </w:p>
        <w:p w14:paraId="07547A01" w14:textId="77777777" w:rsidR="00346D63" w:rsidRDefault="00346D63">
          <w:pPr>
            <w:pStyle w:val="Heading9"/>
            <w:spacing w:before="0" w:after="0" w:line="240" w:lineRule="auto"/>
            <w:jc w:val="center"/>
            <w:rPr>
              <w:color w:val="auto"/>
              <w:sz w:val="16"/>
              <w:szCs w:val="16"/>
              <w:u w:val="single"/>
            </w:rPr>
          </w:pPr>
        </w:p>
      </w:tc>
    </w:tr>
  </w:tbl>
  <w:p w14:paraId="5043CB0F" w14:textId="77777777" w:rsidR="00346D63" w:rsidRDefault="00346D63">
    <w:pPr>
      <w:pStyle w:val="Header"/>
      <w:spacing w:before="0" w:after="0" w:line="240" w:lineRule="auto"/>
      <w:ind w:right="360" w:firstLine="360"/>
      <w:rPr>
        <w:sz w:val="10"/>
        <w:szCs w:val="10"/>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0B63" w14:textId="77777777" w:rsidR="00D712E1" w:rsidRDefault="00D712E1" w:rsidP="00A97B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0078">
      <w:rPr>
        <w:rStyle w:val="PageNumber"/>
        <w:noProof/>
      </w:rPr>
      <w:t>2</w:t>
    </w:r>
    <w:r>
      <w:rPr>
        <w:rStyle w:val="PageNumber"/>
      </w:rPr>
      <w:fldChar w:fldCharType="end"/>
    </w:r>
  </w:p>
  <w:tbl>
    <w:tblPr>
      <w:tblW w:w="10039" w:type="dxa"/>
      <w:tblInd w:w="108" w:type="dxa"/>
      <w:tblBorders>
        <w:top w:val="single" w:sz="12" w:space="0" w:color="808080"/>
        <w:left w:val="single" w:sz="12" w:space="0" w:color="808080"/>
        <w:bottom w:val="single" w:sz="12" w:space="0" w:color="808080"/>
        <w:right w:val="single" w:sz="12" w:space="0" w:color="808080"/>
      </w:tblBorders>
      <w:tblLook w:val="0000" w:firstRow="0" w:lastRow="0" w:firstColumn="0" w:lastColumn="0" w:noHBand="0" w:noVBand="0"/>
    </w:tblPr>
    <w:tblGrid>
      <w:gridCol w:w="10039"/>
    </w:tblGrid>
    <w:tr w:rsidR="00346D63" w14:paraId="0F45E8A2" w14:textId="77777777">
      <w:trPr>
        <w:cantSplit/>
        <w:trHeight w:val="542"/>
      </w:trPr>
      <w:tc>
        <w:tcPr>
          <w:tcW w:w="10039" w:type="dxa"/>
        </w:tcPr>
        <w:p w14:paraId="1F72F646" w14:textId="77777777" w:rsidR="00346D63" w:rsidRDefault="00346D63" w:rsidP="00D712E1">
          <w:pPr>
            <w:pStyle w:val="Footer"/>
            <w:spacing w:before="160" w:after="0" w:line="240" w:lineRule="auto"/>
            <w:ind w:right="360" w:firstLine="547"/>
            <w:jc w:val="right"/>
            <w:rPr>
              <w:sz w:val="16"/>
              <w:szCs w:val="16"/>
              <w:u w:val="single"/>
            </w:rPr>
          </w:pPr>
        </w:p>
      </w:tc>
    </w:tr>
  </w:tbl>
  <w:p w14:paraId="08CE6F91" w14:textId="77777777" w:rsidR="00346D63" w:rsidRDefault="00346D63" w:rsidP="00CA1390">
    <w:pPr>
      <w:pStyle w:val="Header"/>
      <w:spacing w:before="0" w:after="0" w:line="240" w:lineRule="auto"/>
      <w:ind w:right="360"/>
      <w:rPr>
        <w:sz w:val="10"/>
        <w:szCs w:val="10"/>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45"/>
      <w:gridCol w:w="3345"/>
      <w:gridCol w:w="3345"/>
    </w:tblGrid>
    <w:tr w:rsidR="71010B3E" w14:paraId="40831E9F" w14:textId="77777777" w:rsidTr="71010B3E">
      <w:tc>
        <w:tcPr>
          <w:tcW w:w="3345" w:type="dxa"/>
        </w:tcPr>
        <w:p w14:paraId="650340AE" w14:textId="6BB9B1D4" w:rsidR="71010B3E" w:rsidRDefault="71010B3E" w:rsidP="71010B3E">
          <w:pPr>
            <w:pStyle w:val="Header"/>
            <w:ind w:left="-115"/>
            <w:jc w:val="left"/>
          </w:pPr>
        </w:p>
      </w:tc>
      <w:tc>
        <w:tcPr>
          <w:tcW w:w="3345" w:type="dxa"/>
        </w:tcPr>
        <w:p w14:paraId="452D0953" w14:textId="519D4FCF" w:rsidR="71010B3E" w:rsidRDefault="71010B3E" w:rsidP="71010B3E">
          <w:pPr>
            <w:pStyle w:val="Header"/>
            <w:jc w:val="center"/>
          </w:pPr>
        </w:p>
      </w:tc>
      <w:tc>
        <w:tcPr>
          <w:tcW w:w="3345" w:type="dxa"/>
        </w:tcPr>
        <w:p w14:paraId="0C1AEC97" w14:textId="5512D6BA" w:rsidR="71010B3E" w:rsidRDefault="71010B3E" w:rsidP="71010B3E">
          <w:pPr>
            <w:pStyle w:val="Header"/>
            <w:ind w:right="-115"/>
            <w:jc w:val="right"/>
          </w:pPr>
        </w:p>
      </w:tc>
    </w:tr>
  </w:tbl>
  <w:p w14:paraId="362420AC" w14:textId="273F2721" w:rsidR="71010B3E" w:rsidRDefault="71010B3E" w:rsidP="7101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DA7C" w14:textId="77777777" w:rsidR="00876F7D" w:rsidRDefault="00876F7D">
      <w:r>
        <w:separator/>
      </w:r>
    </w:p>
  </w:footnote>
  <w:footnote w:type="continuationSeparator" w:id="0">
    <w:p w14:paraId="4C7C4C3C" w14:textId="77777777" w:rsidR="00876F7D" w:rsidRDefault="0087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Borders>
        <w:top w:val="single" w:sz="12" w:space="0" w:color="808080"/>
        <w:left w:val="single" w:sz="12" w:space="0" w:color="808080"/>
        <w:bottom w:val="single" w:sz="12" w:space="0" w:color="808080"/>
        <w:right w:val="single" w:sz="12" w:space="0" w:color="808080"/>
      </w:tblBorders>
      <w:tblLook w:val="0000" w:firstRow="0" w:lastRow="0" w:firstColumn="0" w:lastColumn="0" w:noHBand="0" w:noVBand="0"/>
    </w:tblPr>
    <w:tblGrid>
      <w:gridCol w:w="10065"/>
    </w:tblGrid>
    <w:tr w:rsidR="00346D63" w:rsidRPr="001779D1" w14:paraId="19245511" w14:textId="77777777">
      <w:trPr>
        <w:cantSplit/>
      </w:trPr>
      <w:tc>
        <w:tcPr>
          <w:tcW w:w="10065" w:type="dxa"/>
        </w:tcPr>
        <w:p w14:paraId="3A7D1C16" w14:textId="77777777" w:rsidR="00346D63" w:rsidRDefault="0082103E">
          <w:pPr>
            <w:pStyle w:val="Heading9"/>
            <w:jc w:val="center"/>
            <w:rPr>
              <w:rFonts w:ascii="Arial Black" w:hAnsi="Arial Black"/>
              <w:b w:val="0"/>
              <w:bCs/>
              <w:color w:val="993366"/>
              <w:u w:val="single"/>
            </w:rPr>
          </w:pPr>
          <w:r>
            <w:rPr>
              <w:noProof/>
              <w:lang w:val="en-US"/>
            </w:rPr>
            <w:drawing>
              <wp:anchor distT="0" distB="0" distL="114300" distR="114300" simplePos="0" relativeHeight="251658752" behindDoc="0" locked="0" layoutInCell="1" allowOverlap="1" wp14:anchorId="4EDB9E5A" wp14:editId="07777777">
                <wp:simplePos x="0" y="0"/>
                <wp:positionH relativeFrom="column">
                  <wp:posOffset>5208905</wp:posOffset>
                </wp:positionH>
                <wp:positionV relativeFrom="paragraph">
                  <wp:posOffset>34290</wp:posOffset>
                </wp:positionV>
                <wp:extent cx="1065530" cy="477520"/>
                <wp:effectExtent l="0" t="0" r="0" b="0"/>
                <wp:wrapNone/>
                <wp:docPr id="101" name="Picture 22" descr="DESMH GEN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MH GENIKO"/>
                        <pic:cNvPicPr>
                          <a:picLocks noChangeAspect="1" noChangeArrowheads="1"/>
                        </pic:cNvPicPr>
                      </pic:nvPicPr>
                      <pic:blipFill>
                        <a:blip r:embed="rId1">
                          <a:extLst>
                            <a:ext uri="{28A0092B-C50C-407E-A947-70E740481C1C}">
                              <a14:useLocalDpi xmlns:a14="http://schemas.microsoft.com/office/drawing/2010/main" val="0"/>
                            </a:ext>
                          </a:extLst>
                        </a:blip>
                        <a:srcRect l="6471" t="12480" r="5157" b="16640"/>
                        <a:stretch>
                          <a:fillRect/>
                        </a:stretch>
                      </pic:blipFill>
                      <pic:spPr bwMode="auto">
                        <a:xfrm>
                          <a:off x="0" y="0"/>
                          <a:ext cx="10655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704" behindDoc="0" locked="0" layoutInCell="1" allowOverlap="1" wp14:anchorId="7A9FA9A9" wp14:editId="07777777">
                <wp:simplePos x="0" y="0"/>
                <wp:positionH relativeFrom="column">
                  <wp:posOffset>-5715</wp:posOffset>
                </wp:positionH>
                <wp:positionV relativeFrom="paragraph">
                  <wp:posOffset>100965</wp:posOffset>
                </wp:positionV>
                <wp:extent cx="1007745" cy="417830"/>
                <wp:effectExtent l="0" t="0" r="0" b="0"/>
                <wp:wrapNone/>
                <wp:docPr id="100" name="Picture 88" descr="IPE LOGO 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PE LOGO GREE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D63">
            <w:rPr>
              <w:color w:val="993366"/>
              <w:u w:val="single"/>
            </w:rPr>
            <w:t>Πρόγραμμα</w:t>
          </w:r>
          <w:r w:rsidR="00346D63">
            <w:rPr>
              <w:rFonts w:ascii="Arial Black" w:hAnsi="Arial Black"/>
              <w:b w:val="0"/>
              <w:bCs/>
              <w:color w:val="993366"/>
              <w:u w:val="single"/>
            </w:rPr>
            <w:t xml:space="preserve"> </w:t>
          </w:r>
          <w:r w:rsidR="00346D63">
            <w:rPr>
              <w:color w:val="993366"/>
              <w:u w:val="single"/>
            </w:rPr>
            <w:t>«</w:t>
          </w:r>
          <w:r w:rsidR="00346D63">
            <w:rPr>
              <w:rFonts w:ascii="Arial Black" w:hAnsi="Arial Black"/>
              <w:b w:val="0"/>
              <w:bCs/>
              <w:color w:val="993366"/>
              <w:u w:val="single"/>
            </w:rPr>
            <w:t>Αειφόρος Ανάπτυξη»</w:t>
          </w:r>
        </w:p>
        <w:p w14:paraId="3B7426FE" w14:textId="77777777" w:rsidR="00346D63" w:rsidRDefault="00346D63">
          <w:pPr>
            <w:pStyle w:val="Heading9"/>
            <w:jc w:val="center"/>
            <w:rPr>
              <w:color w:val="auto"/>
              <w:u w:val="single"/>
            </w:rPr>
          </w:pPr>
          <w:r>
            <w:rPr>
              <w:color w:val="auto"/>
              <w:u w:val="single"/>
            </w:rPr>
            <w:t>Δράση</w:t>
          </w:r>
          <w:r>
            <w:rPr>
              <w:rFonts w:ascii="Arial Black" w:hAnsi="Arial Black"/>
              <w:b w:val="0"/>
              <w:bCs/>
              <w:color w:val="auto"/>
              <w:u w:val="single"/>
            </w:rPr>
            <w:t xml:space="preserve"> «Αστικό και Δομημένο Περιβάλλον»</w:t>
          </w:r>
        </w:p>
      </w:tc>
    </w:tr>
  </w:tbl>
  <w:p w14:paraId="110FFD37" w14:textId="77777777" w:rsidR="00346D63" w:rsidRDefault="00346D63">
    <w:pPr>
      <w:pStyle w:val="Header"/>
      <w:spacing w:before="0" w:after="0" w:line="240" w:lineRule="auto"/>
      <w:ind w:right="360" w:firstLine="360"/>
      <w:rPr>
        <w:sz w:val="10"/>
        <w:szCs w:val="10"/>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Borders>
        <w:top w:val="single" w:sz="12" w:space="0" w:color="808080"/>
        <w:left w:val="single" w:sz="12" w:space="0" w:color="808080"/>
        <w:bottom w:val="single" w:sz="12" w:space="0" w:color="808080"/>
        <w:right w:val="single" w:sz="12" w:space="0" w:color="808080"/>
      </w:tblBorders>
      <w:tblLook w:val="0000" w:firstRow="0" w:lastRow="0" w:firstColumn="0" w:lastColumn="0" w:noHBand="0" w:noVBand="0"/>
    </w:tblPr>
    <w:tblGrid>
      <w:gridCol w:w="10065"/>
    </w:tblGrid>
    <w:tr w:rsidR="00346D63" w:rsidRPr="00E846A5" w14:paraId="31ED1B4F" w14:textId="77777777">
      <w:trPr>
        <w:cantSplit/>
      </w:trPr>
      <w:tc>
        <w:tcPr>
          <w:tcW w:w="10065" w:type="dxa"/>
        </w:tcPr>
        <w:p w14:paraId="6A25BDA9" w14:textId="44E9E1FF" w:rsidR="00481BC1" w:rsidRPr="00481BC1" w:rsidRDefault="00481BC1" w:rsidP="00481BC1">
          <w:pPr>
            <w:pStyle w:val="Heading9"/>
            <w:spacing w:before="0" w:after="0" w:line="240" w:lineRule="auto"/>
            <w:jc w:val="center"/>
            <w:rPr>
              <w:rFonts w:ascii="Times New Roman" w:hAnsi="Times New Roman" w:cs="Times New Roman"/>
              <w:color w:val="auto"/>
              <w:sz w:val="16"/>
              <w:szCs w:val="16"/>
              <w:lang w:val="en-GB"/>
            </w:rPr>
          </w:pPr>
          <w:r w:rsidRPr="00481BC1">
            <w:rPr>
              <w:rFonts w:ascii="Times New Roman" w:hAnsi="Times New Roman" w:cs="Times New Roman"/>
              <w:color w:val="auto"/>
              <w:sz w:val="16"/>
              <w:szCs w:val="16"/>
              <w:lang w:val="en-GB"/>
            </w:rPr>
            <w:t>Call for Expressions of Interest</w:t>
          </w:r>
        </w:p>
        <w:p w14:paraId="5B8FD92A" w14:textId="2D3DF497" w:rsidR="00481BC1" w:rsidRPr="00481BC1" w:rsidRDefault="00481BC1" w:rsidP="00481BC1">
          <w:pPr>
            <w:pStyle w:val="Heading9"/>
            <w:spacing w:before="0" w:after="0" w:line="240" w:lineRule="auto"/>
            <w:jc w:val="center"/>
            <w:rPr>
              <w:rFonts w:ascii="Times New Roman" w:hAnsi="Times New Roman" w:cs="Times New Roman"/>
              <w:color w:val="auto"/>
              <w:sz w:val="16"/>
              <w:szCs w:val="16"/>
              <w:lang w:val="en-GB"/>
            </w:rPr>
          </w:pPr>
          <w:r w:rsidRPr="00481BC1">
            <w:rPr>
              <w:rFonts w:ascii="Times New Roman" w:hAnsi="Times New Roman" w:cs="Times New Roman"/>
              <w:color w:val="auto"/>
              <w:sz w:val="16"/>
              <w:szCs w:val="16"/>
              <w:lang w:val="en-GB"/>
            </w:rPr>
            <w:t>‘Cultural Events in the UK’</w:t>
          </w:r>
        </w:p>
        <w:p w14:paraId="25A008E7" w14:textId="614CF31E" w:rsidR="00481BC1" w:rsidRPr="00481BC1" w:rsidRDefault="00481BC1" w:rsidP="00481BC1"/>
      </w:tc>
    </w:tr>
  </w:tbl>
  <w:p w14:paraId="07459315" w14:textId="77777777" w:rsidR="00346D63" w:rsidRPr="00AF506E" w:rsidRDefault="00346D63">
    <w:pPr>
      <w:pStyle w:val="Header"/>
      <w:spacing w:before="0" w:after="0" w:line="240" w:lineRule="auto"/>
      <w:ind w:right="360"/>
      <w:rPr>
        <w:sz w:val="10"/>
        <w:szCs w:val="10"/>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45"/>
      <w:gridCol w:w="3345"/>
      <w:gridCol w:w="3345"/>
    </w:tblGrid>
    <w:tr w:rsidR="71010B3E" w14:paraId="1F492F3D" w14:textId="77777777" w:rsidTr="71010B3E">
      <w:tc>
        <w:tcPr>
          <w:tcW w:w="3345" w:type="dxa"/>
        </w:tcPr>
        <w:p w14:paraId="09F23166" w14:textId="0A9D00C4" w:rsidR="71010B3E" w:rsidRDefault="71010B3E" w:rsidP="71010B3E">
          <w:pPr>
            <w:pStyle w:val="Header"/>
            <w:ind w:left="-115"/>
            <w:jc w:val="left"/>
          </w:pPr>
        </w:p>
      </w:tc>
      <w:tc>
        <w:tcPr>
          <w:tcW w:w="3345" w:type="dxa"/>
        </w:tcPr>
        <w:p w14:paraId="474425EF" w14:textId="70A30537" w:rsidR="71010B3E" w:rsidRDefault="71010B3E" w:rsidP="71010B3E">
          <w:pPr>
            <w:pStyle w:val="Header"/>
            <w:jc w:val="center"/>
          </w:pPr>
        </w:p>
      </w:tc>
      <w:tc>
        <w:tcPr>
          <w:tcW w:w="3345" w:type="dxa"/>
        </w:tcPr>
        <w:p w14:paraId="2D49810E" w14:textId="03C4C2EC" w:rsidR="71010B3E" w:rsidRDefault="71010B3E" w:rsidP="71010B3E">
          <w:pPr>
            <w:pStyle w:val="Header"/>
            <w:ind w:right="-115"/>
            <w:jc w:val="right"/>
          </w:pPr>
        </w:p>
      </w:tc>
    </w:tr>
  </w:tbl>
  <w:p w14:paraId="08253B99" w14:textId="6F5887DE" w:rsidR="71010B3E" w:rsidRDefault="71010B3E" w:rsidP="71010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848C1"/>
    <w:multiLevelType w:val="hybridMultilevel"/>
    <w:tmpl w:val="C9A0847A"/>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060"/>
    <w:multiLevelType w:val="hybridMultilevel"/>
    <w:tmpl w:val="A63CF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26DB8"/>
    <w:multiLevelType w:val="hybridMultilevel"/>
    <w:tmpl w:val="E054766C"/>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B02F8"/>
    <w:multiLevelType w:val="hybridMultilevel"/>
    <w:tmpl w:val="487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66255"/>
    <w:multiLevelType w:val="hybridMultilevel"/>
    <w:tmpl w:val="25F4676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C51CC"/>
    <w:multiLevelType w:val="hybridMultilevel"/>
    <w:tmpl w:val="9E8026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1676C3A"/>
    <w:multiLevelType w:val="hybridMultilevel"/>
    <w:tmpl w:val="F8D6F4D8"/>
    <w:lvl w:ilvl="0" w:tplc="83246BF0">
      <w:start w:val="1"/>
      <w:numFmt w:val="bullet"/>
      <w:lvlText w:val=""/>
      <w:lvlJc w:val="left"/>
      <w:pPr>
        <w:ind w:left="765" w:hanging="360"/>
      </w:pPr>
      <w:rPr>
        <w:rFonts w:ascii="Symbol" w:hAnsi="Symbol" w:hint="default"/>
        <w:b/>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9" w15:restartNumberingAfterBreak="0">
    <w:nsid w:val="322B6687"/>
    <w:multiLevelType w:val="hybridMultilevel"/>
    <w:tmpl w:val="065C742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683BC3"/>
    <w:multiLevelType w:val="hybridMultilevel"/>
    <w:tmpl w:val="E9226542"/>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1" w15:restartNumberingAfterBreak="0">
    <w:nsid w:val="35B81E72"/>
    <w:multiLevelType w:val="hybridMultilevel"/>
    <w:tmpl w:val="467ED25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35C04EBA"/>
    <w:multiLevelType w:val="hybridMultilevel"/>
    <w:tmpl w:val="1130BE88"/>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2D7431"/>
    <w:multiLevelType w:val="hybridMultilevel"/>
    <w:tmpl w:val="95B82902"/>
    <w:lvl w:ilvl="0" w:tplc="BC86F340">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3CA67FC0"/>
    <w:multiLevelType w:val="hybridMultilevel"/>
    <w:tmpl w:val="1D9E8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1089B"/>
    <w:multiLevelType w:val="hybridMultilevel"/>
    <w:tmpl w:val="A63CF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A111A"/>
    <w:multiLevelType w:val="hybridMultilevel"/>
    <w:tmpl w:val="B662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D1B41"/>
    <w:multiLevelType w:val="hybridMultilevel"/>
    <w:tmpl w:val="8B84BDD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E5D8A"/>
    <w:multiLevelType w:val="hybridMultilevel"/>
    <w:tmpl w:val="1D9E8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47185"/>
    <w:multiLevelType w:val="hybridMultilevel"/>
    <w:tmpl w:val="8C72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946F6"/>
    <w:multiLevelType w:val="hybridMultilevel"/>
    <w:tmpl w:val="05DAE87C"/>
    <w:lvl w:ilvl="0" w:tplc="04080005">
      <w:start w:val="1"/>
      <w:numFmt w:val="bullet"/>
      <w:lvlText w:val=""/>
      <w:lvlJc w:val="left"/>
      <w:pPr>
        <w:tabs>
          <w:tab w:val="num" w:pos="987"/>
        </w:tabs>
        <w:ind w:left="987"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6615779"/>
    <w:multiLevelType w:val="hybridMultilevel"/>
    <w:tmpl w:val="11FE8930"/>
    <w:lvl w:ilvl="0" w:tplc="08090001">
      <w:start w:val="1"/>
      <w:numFmt w:val="bullet"/>
      <w:lvlText w:val=""/>
      <w:lvlJc w:val="left"/>
      <w:pPr>
        <w:ind w:left="1082" w:hanging="360"/>
      </w:pPr>
      <w:rPr>
        <w:rFonts w:ascii="Symbol" w:hAnsi="Symbo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22" w15:restartNumberingAfterBreak="0">
    <w:nsid w:val="682B0857"/>
    <w:multiLevelType w:val="hybridMultilevel"/>
    <w:tmpl w:val="2066690E"/>
    <w:lvl w:ilvl="0" w:tplc="AD60AC1E">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648"/>
        </w:tabs>
        <w:ind w:left="648" w:hanging="360"/>
      </w:pPr>
      <w:rPr>
        <w:rFonts w:ascii="Courier New" w:hAnsi="Courier New" w:cs="Courier New" w:hint="default"/>
      </w:rPr>
    </w:lvl>
    <w:lvl w:ilvl="2" w:tplc="04080005" w:tentative="1">
      <w:start w:val="1"/>
      <w:numFmt w:val="bullet"/>
      <w:lvlText w:val=""/>
      <w:lvlJc w:val="left"/>
      <w:pPr>
        <w:tabs>
          <w:tab w:val="num" w:pos="1368"/>
        </w:tabs>
        <w:ind w:left="1368" w:hanging="360"/>
      </w:pPr>
      <w:rPr>
        <w:rFonts w:ascii="Wingdings" w:hAnsi="Wingdings" w:hint="default"/>
      </w:rPr>
    </w:lvl>
    <w:lvl w:ilvl="3" w:tplc="04080001" w:tentative="1">
      <w:start w:val="1"/>
      <w:numFmt w:val="bullet"/>
      <w:lvlText w:val=""/>
      <w:lvlJc w:val="left"/>
      <w:pPr>
        <w:tabs>
          <w:tab w:val="num" w:pos="2088"/>
        </w:tabs>
        <w:ind w:left="2088" w:hanging="360"/>
      </w:pPr>
      <w:rPr>
        <w:rFonts w:ascii="Symbol" w:hAnsi="Symbol" w:hint="default"/>
      </w:rPr>
    </w:lvl>
    <w:lvl w:ilvl="4" w:tplc="04080003" w:tentative="1">
      <w:start w:val="1"/>
      <w:numFmt w:val="bullet"/>
      <w:lvlText w:val="o"/>
      <w:lvlJc w:val="left"/>
      <w:pPr>
        <w:tabs>
          <w:tab w:val="num" w:pos="2808"/>
        </w:tabs>
        <w:ind w:left="2808" w:hanging="360"/>
      </w:pPr>
      <w:rPr>
        <w:rFonts w:ascii="Courier New" w:hAnsi="Courier New" w:cs="Courier New" w:hint="default"/>
      </w:rPr>
    </w:lvl>
    <w:lvl w:ilvl="5" w:tplc="04080005" w:tentative="1">
      <w:start w:val="1"/>
      <w:numFmt w:val="bullet"/>
      <w:lvlText w:val=""/>
      <w:lvlJc w:val="left"/>
      <w:pPr>
        <w:tabs>
          <w:tab w:val="num" w:pos="3528"/>
        </w:tabs>
        <w:ind w:left="3528" w:hanging="360"/>
      </w:pPr>
      <w:rPr>
        <w:rFonts w:ascii="Wingdings" w:hAnsi="Wingdings" w:hint="default"/>
      </w:rPr>
    </w:lvl>
    <w:lvl w:ilvl="6" w:tplc="04080001" w:tentative="1">
      <w:start w:val="1"/>
      <w:numFmt w:val="bullet"/>
      <w:lvlText w:val=""/>
      <w:lvlJc w:val="left"/>
      <w:pPr>
        <w:tabs>
          <w:tab w:val="num" w:pos="4248"/>
        </w:tabs>
        <w:ind w:left="4248" w:hanging="360"/>
      </w:pPr>
      <w:rPr>
        <w:rFonts w:ascii="Symbol" w:hAnsi="Symbol" w:hint="default"/>
      </w:rPr>
    </w:lvl>
    <w:lvl w:ilvl="7" w:tplc="04080003" w:tentative="1">
      <w:start w:val="1"/>
      <w:numFmt w:val="bullet"/>
      <w:lvlText w:val="o"/>
      <w:lvlJc w:val="left"/>
      <w:pPr>
        <w:tabs>
          <w:tab w:val="num" w:pos="4968"/>
        </w:tabs>
        <w:ind w:left="4968" w:hanging="360"/>
      </w:pPr>
      <w:rPr>
        <w:rFonts w:ascii="Courier New" w:hAnsi="Courier New" w:cs="Courier New" w:hint="default"/>
      </w:rPr>
    </w:lvl>
    <w:lvl w:ilvl="8" w:tplc="04080005" w:tentative="1">
      <w:start w:val="1"/>
      <w:numFmt w:val="bullet"/>
      <w:lvlText w:val=""/>
      <w:lvlJc w:val="left"/>
      <w:pPr>
        <w:tabs>
          <w:tab w:val="num" w:pos="5688"/>
        </w:tabs>
        <w:ind w:left="5688" w:hanging="360"/>
      </w:pPr>
      <w:rPr>
        <w:rFonts w:ascii="Wingdings" w:hAnsi="Wingdings" w:hint="default"/>
      </w:rPr>
    </w:lvl>
  </w:abstractNum>
  <w:abstractNum w:abstractNumId="23" w15:restartNumberingAfterBreak="0">
    <w:nsid w:val="68C75D7B"/>
    <w:multiLevelType w:val="hybridMultilevel"/>
    <w:tmpl w:val="095A4596"/>
    <w:lvl w:ilvl="0" w:tplc="AD60AC1E">
      <w:start w:val="1"/>
      <w:numFmt w:val="bullet"/>
      <w:lvlText w:val=""/>
      <w:lvlJc w:val="left"/>
      <w:pPr>
        <w:tabs>
          <w:tab w:val="num" w:pos="1152"/>
        </w:tabs>
        <w:ind w:left="1152"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C93336"/>
    <w:multiLevelType w:val="hybridMultilevel"/>
    <w:tmpl w:val="94CE4B64"/>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57F55"/>
    <w:multiLevelType w:val="hybridMultilevel"/>
    <w:tmpl w:val="55869212"/>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86EC5"/>
    <w:multiLevelType w:val="hybridMultilevel"/>
    <w:tmpl w:val="10889AF2"/>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94F90"/>
    <w:multiLevelType w:val="hybridMultilevel"/>
    <w:tmpl w:val="F7088452"/>
    <w:lvl w:ilvl="0" w:tplc="04080001">
      <w:start w:val="1"/>
      <w:numFmt w:val="bullet"/>
      <w:lvlText w:val=""/>
      <w:lvlJc w:val="left"/>
      <w:pPr>
        <w:tabs>
          <w:tab w:val="num" w:pos="1080"/>
        </w:tabs>
        <w:ind w:left="108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740787885">
    <w:abstractNumId w:val="25"/>
  </w:num>
  <w:num w:numId="2" w16cid:durableId="893926823">
    <w:abstractNumId w:val="23"/>
  </w:num>
  <w:num w:numId="3" w16cid:durableId="1130057572">
    <w:abstractNumId w:val="6"/>
  </w:num>
  <w:num w:numId="4" w16cid:durableId="2042247166">
    <w:abstractNumId w:val="9"/>
  </w:num>
  <w:num w:numId="5" w16cid:durableId="326634503">
    <w:abstractNumId w:val="20"/>
  </w:num>
  <w:num w:numId="6" w16cid:durableId="1855419332">
    <w:abstractNumId w:val="22"/>
  </w:num>
  <w:num w:numId="7" w16cid:durableId="562713371">
    <w:abstractNumId w:val="4"/>
  </w:num>
  <w:num w:numId="8" w16cid:durableId="557713068">
    <w:abstractNumId w:val="24"/>
  </w:num>
  <w:num w:numId="9" w16cid:durableId="1744181959">
    <w:abstractNumId w:val="17"/>
  </w:num>
  <w:num w:numId="10" w16cid:durableId="1376735859">
    <w:abstractNumId w:val="12"/>
  </w:num>
  <w:num w:numId="11" w16cid:durableId="498467113">
    <w:abstractNumId w:val="2"/>
  </w:num>
  <w:num w:numId="12" w16cid:durableId="140634107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3186814">
    <w:abstractNumId w:val="14"/>
  </w:num>
  <w:num w:numId="14" w16cid:durableId="263729303">
    <w:abstractNumId w:val="8"/>
  </w:num>
  <w:num w:numId="15" w16cid:durableId="1696736220">
    <w:abstractNumId w:val="7"/>
  </w:num>
  <w:num w:numId="16" w16cid:durableId="556161144">
    <w:abstractNumId w:val="3"/>
  </w:num>
  <w:num w:numId="17" w16cid:durableId="9185634">
    <w:abstractNumId w:val="18"/>
  </w:num>
  <w:num w:numId="18" w16cid:durableId="2136174360">
    <w:abstractNumId w:val="26"/>
  </w:num>
  <w:num w:numId="19" w16cid:durableId="938833559">
    <w:abstractNumId w:val="16"/>
  </w:num>
  <w:num w:numId="20" w16cid:durableId="602079732">
    <w:abstractNumId w:val="19"/>
  </w:num>
  <w:num w:numId="21" w16cid:durableId="1008026363">
    <w:abstractNumId w:val="5"/>
  </w:num>
  <w:num w:numId="22" w16cid:durableId="593707027">
    <w:abstractNumId w:val="15"/>
  </w:num>
  <w:num w:numId="23" w16cid:durableId="1570388146">
    <w:abstractNumId w:val="0"/>
  </w:num>
  <w:num w:numId="24" w16cid:durableId="1053772259">
    <w:abstractNumId w:val="10"/>
  </w:num>
  <w:num w:numId="25" w16cid:durableId="83382744">
    <w:abstractNumId w:val="1"/>
  </w:num>
  <w:num w:numId="26" w16cid:durableId="1674797720">
    <w:abstractNumId w:val="21"/>
  </w:num>
  <w:num w:numId="27" w16cid:durableId="1182472772">
    <w:abstractNumId w:val="11"/>
  </w:num>
  <w:num w:numId="28" w16cid:durableId="123662937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3E4"/>
    <w:rsid w:val="0000301B"/>
    <w:rsid w:val="000134FC"/>
    <w:rsid w:val="00016D79"/>
    <w:rsid w:val="00021CF0"/>
    <w:rsid w:val="000241E3"/>
    <w:rsid w:val="00024240"/>
    <w:rsid w:val="00037694"/>
    <w:rsid w:val="00044F85"/>
    <w:rsid w:val="000555D1"/>
    <w:rsid w:val="000600BF"/>
    <w:rsid w:val="0006145E"/>
    <w:rsid w:val="00070E73"/>
    <w:rsid w:val="00075E60"/>
    <w:rsid w:val="00077A01"/>
    <w:rsid w:val="00080DBA"/>
    <w:rsid w:val="00081697"/>
    <w:rsid w:val="00082715"/>
    <w:rsid w:val="000871A6"/>
    <w:rsid w:val="00096153"/>
    <w:rsid w:val="000A0895"/>
    <w:rsid w:val="000A0C6D"/>
    <w:rsid w:val="000A5EE0"/>
    <w:rsid w:val="000B59EE"/>
    <w:rsid w:val="000B656C"/>
    <w:rsid w:val="000D5700"/>
    <w:rsid w:val="000E1CFF"/>
    <w:rsid w:val="000E24D4"/>
    <w:rsid w:val="000F64B9"/>
    <w:rsid w:val="00104988"/>
    <w:rsid w:val="00111836"/>
    <w:rsid w:val="001129D1"/>
    <w:rsid w:val="001169D4"/>
    <w:rsid w:val="00116CF0"/>
    <w:rsid w:val="00122A9A"/>
    <w:rsid w:val="00130F6D"/>
    <w:rsid w:val="0013386B"/>
    <w:rsid w:val="0013558D"/>
    <w:rsid w:val="00145B35"/>
    <w:rsid w:val="001501B9"/>
    <w:rsid w:val="001754BA"/>
    <w:rsid w:val="00177099"/>
    <w:rsid w:val="001779D1"/>
    <w:rsid w:val="001845FD"/>
    <w:rsid w:val="0018684D"/>
    <w:rsid w:val="00192A7A"/>
    <w:rsid w:val="001A5816"/>
    <w:rsid w:val="001A6257"/>
    <w:rsid w:val="001B3C87"/>
    <w:rsid w:val="001B4575"/>
    <w:rsid w:val="001C4546"/>
    <w:rsid w:val="001C5B12"/>
    <w:rsid w:val="001D28C0"/>
    <w:rsid w:val="001D4C16"/>
    <w:rsid w:val="001D66A1"/>
    <w:rsid w:val="001E07D1"/>
    <w:rsid w:val="001F261C"/>
    <w:rsid w:val="001F2679"/>
    <w:rsid w:val="001F2DEB"/>
    <w:rsid w:val="00206074"/>
    <w:rsid w:val="00206ADA"/>
    <w:rsid w:val="0023760C"/>
    <w:rsid w:val="00237E45"/>
    <w:rsid w:val="00240F74"/>
    <w:rsid w:val="00244063"/>
    <w:rsid w:val="00246F00"/>
    <w:rsid w:val="002561D1"/>
    <w:rsid w:val="00275254"/>
    <w:rsid w:val="002800E2"/>
    <w:rsid w:val="00282940"/>
    <w:rsid w:val="0028590E"/>
    <w:rsid w:val="002921CE"/>
    <w:rsid w:val="00295EB5"/>
    <w:rsid w:val="002966FF"/>
    <w:rsid w:val="00296AF2"/>
    <w:rsid w:val="002A2710"/>
    <w:rsid w:val="002A48BA"/>
    <w:rsid w:val="002A4CE4"/>
    <w:rsid w:val="002B16EC"/>
    <w:rsid w:val="002C3B26"/>
    <w:rsid w:val="002D34E8"/>
    <w:rsid w:val="002D69BF"/>
    <w:rsid w:val="002E2D6D"/>
    <w:rsid w:val="002E39B0"/>
    <w:rsid w:val="00302E92"/>
    <w:rsid w:val="003170A1"/>
    <w:rsid w:val="00317988"/>
    <w:rsid w:val="00332F8F"/>
    <w:rsid w:val="00340552"/>
    <w:rsid w:val="00346D63"/>
    <w:rsid w:val="003534A8"/>
    <w:rsid w:val="00362A92"/>
    <w:rsid w:val="003631E6"/>
    <w:rsid w:val="003649D8"/>
    <w:rsid w:val="00367D30"/>
    <w:rsid w:val="003704D0"/>
    <w:rsid w:val="00370BC2"/>
    <w:rsid w:val="00383A3B"/>
    <w:rsid w:val="00386664"/>
    <w:rsid w:val="00390E84"/>
    <w:rsid w:val="00393AA4"/>
    <w:rsid w:val="003A0696"/>
    <w:rsid w:val="003A155E"/>
    <w:rsid w:val="003A21A1"/>
    <w:rsid w:val="003A7551"/>
    <w:rsid w:val="003C3234"/>
    <w:rsid w:val="003D27B1"/>
    <w:rsid w:val="003D34D5"/>
    <w:rsid w:val="003E5199"/>
    <w:rsid w:val="00402803"/>
    <w:rsid w:val="004037ED"/>
    <w:rsid w:val="004058F2"/>
    <w:rsid w:val="004125D5"/>
    <w:rsid w:val="00420BF4"/>
    <w:rsid w:val="00424D69"/>
    <w:rsid w:val="00443BE3"/>
    <w:rsid w:val="00444BC9"/>
    <w:rsid w:val="00446D2B"/>
    <w:rsid w:val="00455572"/>
    <w:rsid w:val="00460874"/>
    <w:rsid w:val="00461D53"/>
    <w:rsid w:val="00474846"/>
    <w:rsid w:val="004750A9"/>
    <w:rsid w:val="00475555"/>
    <w:rsid w:val="004771DE"/>
    <w:rsid w:val="00481BC1"/>
    <w:rsid w:val="00486D9F"/>
    <w:rsid w:val="00490D8B"/>
    <w:rsid w:val="004955CF"/>
    <w:rsid w:val="004B0721"/>
    <w:rsid w:val="004B40B3"/>
    <w:rsid w:val="004C148C"/>
    <w:rsid w:val="004D63E4"/>
    <w:rsid w:val="004F6A97"/>
    <w:rsid w:val="005017F3"/>
    <w:rsid w:val="00505BC6"/>
    <w:rsid w:val="0051561E"/>
    <w:rsid w:val="00522477"/>
    <w:rsid w:val="00526E61"/>
    <w:rsid w:val="00531CBF"/>
    <w:rsid w:val="005347E0"/>
    <w:rsid w:val="00536DE6"/>
    <w:rsid w:val="005437E4"/>
    <w:rsid w:val="00555A8B"/>
    <w:rsid w:val="005572A2"/>
    <w:rsid w:val="00561847"/>
    <w:rsid w:val="005705F1"/>
    <w:rsid w:val="00591DDA"/>
    <w:rsid w:val="00596592"/>
    <w:rsid w:val="00597A8F"/>
    <w:rsid w:val="005A27A2"/>
    <w:rsid w:val="005B0BFB"/>
    <w:rsid w:val="005B5ED3"/>
    <w:rsid w:val="005C185F"/>
    <w:rsid w:val="005C2014"/>
    <w:rsid w:val="005D4038"/>
    <w:rsid w:val="005D4F92"/>
    <w:rsid w:val="005E2641"/>
    <w:rsid w:val="005E2F1D"/>
    <w:rsid w:val="005E30C8"/>
    <w:rsid w:val="005F0269"/>
    <w:rsid w:val="005F1810"/>
    <w:rsid w:val="005F52CB"/>
    <w:rsid w:val="005F6732"/>
    <w:rsid w:val="0060231C"/>
    <w:rsid w:val="00602E12"/>
    <w:rsid w:val="006109CA"/>
    <w:rsid w:val="0061615A"/>
    <w:rsid w:val="0063242D"/>
    <w:rsid w:val="00632601"/>
    <w:rsid w:val="00633AF1"/>
    <w:rsid w:val="00637450"/>
    <w:rsid w:val="00640869"/>
    <w:rsid w:val="0064513F"/>
    <w:rsid w:val="00655013"/>
    <w:rsid w:val="006620E2"/>
    <w:rsid w:val="00662892"/>
    <w:rsid w:val="0068712C"/>
    <w:rsid w:val="006909CB"/>
    <w:rsid w:val="006A23DB"/>
    <w:rsid w:val="006A4456"/>
    <w:rsid w:val="006A6474"/>
    <w:rsid w:val="006B054F"/>
    <w:rsid w:val="006C2739"/>
    <w:rsid w:val="006D18E1"/>
    <w:rsid w:val="006D2E8D"/>
    <w:rsid w:val="006D3039"/>
    <w:rsid w:val="006D5937"/>
    <w:rsid w:val="006E6AA0"/>
    <w:rsid w:val="006E6BFB"/>
    <w:rsid w:val="006F0593"/>
    <w:rsid w:val="006F1116"/>
    <w:rsid w:val="00700C70"/>
    <w:rsid w:val="0070781D"/>
    <w:rsid w:val="00710F11"/>
    <w:rsid w:val="00714EA8"/>
    <w:rsid w:val="007228CE"/>
    <w:rsid w:val="0072406C"/>
    <w:rsid w:val="0072486C"/>
    <w:rsid w:val="007314DF"/>
    <w:rsid w:val="0073286B"/>
    <w:rsid w:val="00747F01"/>
    <w:rsid w:val="00750277"/>
    <w:rsid w:val="00750749"/>
    <w:rsid w:val="007532E3"/>
    <w:rsid w:val="00754D3A"/>
    <w:rsid w:val="00755464"/>
    <w:rsid w:val="00762AC6"/>
    <w:rsid w:val="00765526"/>
    <w:rsid w:val="007678E3"/>
    <w:rsid w:val="00770BA6"/>
    <w:rsid w:val="0077370C"/>
    <w:rsid w:val="00781565"/>
    <w:rsid w:val="00783D6F"/>
    <w:rsid w:val="00785D97"/>
    <w:rsid w:val="00786A19"/>
    <w:rsid w:val="00793908"/>
    <w:rsid w:val="00793B9D"/>
    <w:rsid w:val="00795B62"/>
    <w:rsid w:val="007B4604"/>
    <w:rsid w:val="007B7B20"/>
    <w:rsid w:val="007C5F6B"/>
    <w:rsid w:val="007C6AC6"/>
    <w:rsid w:val="007C7D42"/>
    <w:rsid w:val="007D3C8C"/>
    <w:rsid w:val="007E4DC1"/>
    <w:rsid w:val="007E7A44"/>
    <w:rsid w:val="008107D8"/>
    <w:rsid w:val="00813C00"/>
    <w:rsid w:val="00816400"/>
    <w:rsid w:val="00820072"/>
    <w:rsid w:val="008204F3"/>
    <w:rsid w:val="008207DC"/>
    <w:rsid w:val="0082103E"/>
    <w:rsid w:val="0082234E"/>
    <w:rsid w:val="00822FBC"/>
    <w:rsid w:val="0082400C"/>
    <w:rsid w:val="0082697E"/>
    <w:rsid w:val="00831166"/>
    <w:rsid w:val="00836E59"/>
    <w:rsid w:val="00837F1B"/>
    <w:rsid w:val="00843C15"/>
    <w:rsid w:val="00851A5C"/>
    <w:rsid w:val="00852561"/>
    <w:rsid w:val="00855356"/>
    <w:rsid w:val="0085624B"/>
    <w:rsid w:val="008637FD"/>
    <w:rsid w:val="00864B1B"/>
    <w:rsid w:val="00876F7D"/>
    <w:rsid w:val="0088029E"/>
    <w:rsid w:val="0088067F"/>
    <w:rsid w:val="00886E3C"/>
    <w:rsid w:val="008901FB"/>
    <w:rsid w:val="008A23E6"/>
    <w:rsid w:val="008A3904"/>
    <w:rsid w:val="008B2CC5"/>
    <w:rsid w:val="008B7BDA"/>
    <w:rsid w:val="008C09C0"/>
    <w:rsid w:val="008C09DF"/>
    <w:rsid w:val="008C4BDF"/>
    <w:rsid w:val="008D1D4C"/>
    <w:rsid w:val="008D48D2"/>
    <w:rsid w:val="008E01E6"/>
    <w:rsid w:val="008E508C"/>
    <w:rsid w:val="008F397B"/>
    <w:rsid w:val="008F5B0A"/>
    <w:rsid w:val="0090344D"/>
    <w:rsid w:val="009040A9"/>
    <w:rsid w:val="00916BE9"/>
    <w:rsid w:val="00922B39"/>
    <w:rsid w:val="00924CF7"/>
    <w:rsid w:val="009278D9"/>
    <w:rsid w:val="00945B7D"/>
    <w:rsid w:val="00946502"/>
    <w:rsid w:val="00954973"/>
    <w:rsid w:val="00960618"/>
    <w:rsid w:val="0096406C"/>
    <w:rsid w:val="009676FF"/>
    <w:rsid w:val="00971768"/>
    <w:rsid w:val="0097224E"/>
    <w:rsid w:val="0097298D"/>
    <w:rsid w:val="00975A7A"/>
    <w:rsid w:val="0099110C"/>
    <w:rsid w:val="009A257D"/>
    <w:rsid w:val="009B45C9"/>
    <w:rsid w:val="009B64F5"/>
    <w:rsid w:val="009C05C0"/>
    <w:rsid w:val="009C4DCA"/>
    <w:rsid w:val="009C64F8"/>
    <w:rsid w:val="009D38E4"/>
    <w:rsid w:val="009D4522"/>
    <w:rsid w:val="009D5A4A"/>
    <w:rsid w:val="009E174B"/>
    <w:rsid w:val="009F5E84"/>
    <w:rsid w:val="00A01A52"/>
    <w:rsid w:val="00A06F51"/>
    <w:rsid w:val="00A07EB2"/>
    <w:rsid w:val="00A16407"/>
    <w:rsid w:val="00A204E8"/>
    <w:rsid w:val="00A3710E"/>
    <w:rsid w:val="00A41016"/>
    <w:rsid w:val="00A44882"/>
    <w:rsid w:val="00A455AB"/>
    <w:rsid w:val="00A561CB"/>
    <w:rsid w:val="00A62486"/>
    <w:rsid w:val="00A64BBF"/>
    <w:rsid w:val="00A75418"/>
    <w:rsid w:val="00A80496"/>
    <w:rsid w:val="00A80ADA"/>
    <w:rsid w:val="00A857E0"/>
    <w:rsid w:val="00A90E44"/>
    <w:rsid w:val="00A93FDA"/>
    <w:rsid w:val="00A943C6"/>
    <w:rsid w:val="00A96316"/>
    <w:rsid w:val="00AA067E"/>
    <w:rsid w:val="00AA1CA6"/>
    <w:rsid w:val="00AB7EB5"/>
    <w:rsid w:val="00AC1050"/>
    <w:rsid w:val="00AC35BE"/>
    <w:rsid w:val="00AC6265"/>
    <w:rsid w:val="00AD2445"/>
    <w:rsid w:val="00AD275B"/>
    <w:rsid w:val="00AD338C"/>
    <w:rsid w:val="00AD3BA9"/>
    <w:rsid w:val="00AE45D7"/>
    <w:rsid w:val="00AF03F8"/>
    <w:rsid w:val="00AF506E"/>
    <w:rsid w:val="00AF748B"/>
    <w:rsid w:val="00B03B9F"/>
    <w:rsid w:val="00B12F13"/>
    <w:rsid w:val="00B207FC"/>
    <w:rsid w:val="00B21334"/>
    <w:rsid w:val="00B258E2"/>
    <w:rsid w:val="00B41652"/>
    <w:rsid w:val="00B7356F"/>
    <w:rsid w:val="00B87E58"/>
    <w:rsid w:val="00BA59B4"/>
    <w:rsid w:val="00BC07CA"/>
    <w:rsid w:val="00BC716A"/>
    <w:rsid w:val="00BD29B5"/>
    <w:rsid w:val="00BD3AEC"/>
    <w:rsid w:val="00BD4569"/>
    <w:rsid w:val="00BE2D2D"/>
    <w:rsid w:val="00BE4061"/>
    <w:rsid w:val="00BE44D9"/>
    <w:rsid w:val="00BF4013"/>
    <w:rsid w:val="00BF436E"/>
    <w:rsid w:val="00BF657E"/>
    <w:rsid w:val="00C01D2F"/>
    <w:rsid w:val="00C07CC1"/>
    <w:rsid w:val="00C16D05"/>
    <w:rsid w:val="00C17EA0"/>
    <w:rsid w:val="00C22103"/>
    <w:rsid w:val="00C33C76"/>
    <w:rsid w:val="00C409B3"/>
    <w:rsid w:val="00C5420F"/>
    <w:rsid w:val="00C56085"/>
    <w:rsid w:val="00C862B6"/>
    <w:rsid w:val="00CA1390"/>
    <w:rsid w:val="00CA6628"/>
    <w:rsid w:val="00CB566F"/>
    <w:rsid w:val="00CB6DEA"/>
    <w:rsid w:val="00CB7960"/>
    <w:rsid w:val="00CC23FF"/>
    <w:rsid w:val="00CC6387"/>
    <w:rsid w:val="00CD616B"/>
    <w:rsid w:val="00CD7640"/>
    <w:rsid w:val="00CE1B1C"/>
    <w:rsid w:val="00D101EB"/>
    <w:rsid w:val="00D1140C"/>
    <w:rsid w:val="00D226D7"/>
    <w:rsid w:val="00D2462F"/>
    <w:rsid w:val="00D31D60"/>
    <w:rsid w:val="00D40078"/>
    <w:rsid w:val="00D41FD6"/>
    <w:rsid w:val="00D42C0C"/>
    <w:rsid w:val="00D441A6"/>
    <w:rsid w:val="00D457A3"/>
    <w:rsid w:val="00D461AA"/>
    <w:rsid w:val="00D549CC"/>
    <w:rsid w:val="00D712E1"/>
    <w:rsid w:val="00D74676"/>
    <w:rsid w:val="00D85C7B"/>
    <w:rsid w:val="00D86CCE"/>
    <w:rsid w:val="00D9343A"/>
    <w:rsid w:val="00D95C36"/>
    <w:rsid w:val="00DB635B"/>
    <w:rsid w:val="00DB6544"/>
    <w:rsid w:val="00DC5438"/>
    <w:rsid w:val="00DD2A54"/>
    <w:rsid w:val="00DE6D2A"/>
    <w:rsid w:val="00DF325E"/>
    <w:rsid w:val="00DF6DEF"/>
    <w:rsid w:val="00DF7027"/>
    <w:rsid w:val="00E21749"/>
    <w:rsid w:val="00E257DE"/>
    <w:rsid w:val="00E36423"/>
    <w:rsid w:val="00E37B37"/>
    <w:rsid w:val="00E436B3"/>
    <w:rsid w:val="00E44B57"/>
    <w:rsid w:val="00E57DE5"/>
    <w:rsid w:val="00E637BA"/>
    <w:rsid w:val="00E701E9"/>
    <w:rsid w:val="00E81394"/>
    <w:rsid w:val="00E846A5"/>
    <w:rsid w:val="00E84BAB"/>
    <w:rsid w:val="00E9018A"/>
    <w:rsid w:val="00E948F1"/>
    <w:rsid w:val="00E95B63"/>
    <w:rsid w:val="00EA067B"/>
    <w:rsid w:val="00EA502F"/>
    <w:rsid w:val="00EA5A13"/>
    <w:rsid w:val="00EB3735"/>
    <w:rsid w:val="00EB42EE"/>
    <w:rsid w:val="00EB503B"/>
    <w:rsid w:val="00EB69AD"/>
    <w:rsid w:val="00EC33DB"/>
    <w:rsid w:val="00EC56E1"/>
    <w:rsid w:val="00EC594B"/>
    <w:rsid w:val="00EC7EA8"/>
    <w:rsid w:val="00F1397C"/>
    <w:rsid w:val="00F16816"/>
    <w:rsid w:val="00F16E8B"/>
    <w:rsid w:val="00F20BB6"/>
    <w:rsid w:val="00F26892"/>
    <w:rsid w:val="00F31DC1"/>
    <w:rsid w:val="00F3520B"/>
    <w:rsid w:val="00F406E3"/>
    <w:rsid w:val="00F43103"/>
    <w:rsid w:val="00F4456D"/>
    <w:rsid w:val="00F45E0F"/>
    <w:rsid w:val="00F50D36"/>
    <w:rsid w:val="00F60B0F"/>
    <w:rsid w:val="00F72ED9"/>
    <w:rsid w:val="00F738B7"/>
    <w:rsid w:val="00F86315"/>
    <w:rsid w:val="00F87672"/>
    <w:rsid w:val="00F95497"/>
    <w:rsid w:val="00F9687C"/>
    <w:rsid w:val="00FA06ED"/>
    <w:rsid w:val="00FA363F"/>
    <w:rsid w:val="00FA4353"/>
    <w:rsid w:val="00FB38BC"/>
    <w:rsid w:val="00FC61C3"/>
    <w:rsid w:val="00FE032B"/>
    <w:rsid w:val="00FE0779"/>
    <w:rsid w:val="00FE4980"/>
    <w:rsid w:val="00FF2274"/>
    <w:rsid w:val="00FF6502"/>
    <w:rsid w:val="455ECFBD"/>
    <w:rsid w:val="6BC12A1C"/>
    <w:rsid w:val="71010B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ECFBD"/>
  <w15:docId w15:val="{1C217272-0072-CC4C-AA3A-AD1465EC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D9F"/>
    <w:pPr>
      <w:spacing w:before="80" w:after="40" w:line="320" w:lineRule="exact"/>
      <w:jc w:val="both"/>
    </w:pPr>
    <w:rPr>
      <w:rFonts w:ascii="Arial" w:hAnsi="Arial"/>
      <w:bCs/>
      <w:sz w:val="23"/>
      <w:szCs w:val="40"/>
      <w:lang w:val="en-GB" w:eastAsia="en-US"/>
    </w:rPr>
  </w:style>
  <w:style w:type="paragraph" w:styleId="Heading1">
    <w:name w:val="heading 1"/>
    <w:basedOn w:val="Normal"/>
    <w:next w:val="Normal"/>
    <w:qFormat/>
    <w:rsid w:val="000555D1"/>
    <w:pPr>
      <w:keepNext/>
      <w:spacing w:after="120"/>
      <w:outlineLvl w:val="0"/>
    </w:pPr>
    <w:rPr>
      <w:b/>
      <w:spacing w:val="140"/>
      <w:sz w:val="24"/>
      <w:lang w:val="el-GR"/>
    </w:rPr>
  </w:style>
  <w:style w:type="paragraph" w:styleId="Heading2">
    <w:name w:val="heading 2"/>
    <w:basedOn w:val="Normal"/>
    <w:next w:val="Normal"/>
    <w:qFormat/>
    <w:rsid w:val="000555D1"/>
    <w:pPr>
      <w:keepNext/>
      <w:jc w:val="left"/>
      <w:outlineLvl w:val="1"/>
    </w:pPr>
    <w:rPr>
      <w:rFonts w:cs="Arial"/>
      <w:b/>
      <w:bCs w:val="0"/>
      <w:color w:val="808080"/>
      <w:lang w:val="el-GR"/>
    </w:rPr>
  </w:style>
  <w:style w:type="paragraph" w:styleId="Heading3">
    <w:name w:val="heading 3"/>
    <w:basedOn w:val="Normal"/>
    <w:next w:val="Normal"/>
    <w:qFormat/>
    <w:rsid w:val="000555D1"/>
    <w:pPr>
      <w:keepNext/>
      <w:outlineLvl w:val="2"/>
    </w:pPr>
    <w:rPr>
      <w:b/>
      <w:i/>
      <w:u w:val="single"/>
      <w:lang w:val="el-GR"/>
    </w:rPr>
  </w:style>
  <w:style w:type="paragraph" w:styleId="Heading4">
    <w:name w:val="heading 4"/>
    <w:basedOn w:val="Normal"/>
    <w:next w:val="Normal"/>
    <w:qFormat/>
    <w:rsid w:val="000555D1"/>
    <w:pPr>
      <w:keepNext/>
      <w:spacing w:line="240" w:lineRule="auto"/>
      <w:outlineLvl w:val="3"/>
    </w:pPr>
    <w:rPr>
      <w:rFonts w:cs="Arial"/>
      <w:b/>
      <w:lang w:val="el-GR"/>
    </w:rPr>
  </w:style>
  <w:style w:type="paragraph" w:styleId="Heading5">
    <w:name w:val="heading 5"/>
    <w:basedOn w:val="Normal"/>
    <w:next w:val="Normal"/>
    <w:qFormat/>
    <w:rsid w:val="000555D1"/>
    <w:pPr>
      <w:keepNext/>
      <w:spacing w:after="120"/>
      <w:outlineLvl w:val="4"/>
    </w:pPr>
    <w:rPr>
      <w:b/>
      <w:bCs w:val="0"/>
      <w:sz w:val="24"/>
      <w:szCs w:val="20"/>
      <w:u w:val="single"/>
      <w:lang w:val="el-GR"/>
    </w:rPr>
  </w:style>
  <w:style w:type="paragraph" w:styleId="Heading6">
    <w:name w:val="heading 6"/>
    <w:basedOn w:val="Normal"/>
    <w:next w:val="Normal"/>
    <w:qFormat/>
    <w:rsid w:val="000555D1"/>
    <w:pPr>
      <w:keepNext/>
      <w:jc w:val="center"/>
      <w:outlineLvl w:val="5"/>
    </w:pPr>
    <w:rPr>
      <w:b/>
      <w:bCs w:val="0"/>
      <w:sz w:val="22"/>
      <w:szCs w:val="20"/>
      <w:u w:val="single"/>
      <w:lang w:val="el-GR"/>
    </w:rPr>
  </w:style>
  <w:style w:type="paragraph" w:styleId="Heading7">
    <w:name w:val="heading 7"/>
    <w:basedOn w:val="Normal"/>
    <w:next w:val="Normal"/>
    <w:qFormat/>
    <w:rsid w:val="000555D1"/>
    <w:pPr>
      <w:keepNext/>
      <w:outlineLvl w:val="6"/>
    </w:pPr>
    <w:rPr>
      <w:b/>
      <w:bCs w:val="0"/>
      <w:sz w:val="22"/>
      <w:szCs w:val="20"/>
      <w:u w:val="single"/>
      <w:lang w:val="el-GR"/>
    </w:rPr>
  </w:style>
  <w:style w:type="paragraph" w:styleId="Heading8">
    <w:name w:val="heading 8"/>
    <w:basedOn w:val="Normal"/>
    <w:next w:val="Normal"/>
    <w:qFormat/>
    <w:rsid w:val="000555D1"/>
    <w:pPr>
      <w:keepNext/>
      <w:spacing w:line="340" w:lineRule="exact"/>
      <w:ind w:firstLine="1026"/>
      <w:outlineLvl w:val="7"/>
    </w:pPr>
    <w:rPr>
      <w:rFonts w:cs="Arial"/>
      <w:b/>
      <w:bCs w:val="0"/>
      <w:color w:val="800000"/>
      <w:lang w:val="el-GR"/>
    </w:rPr>
  </w:style>
  <w:style w:type="paragraph" w:styleId="Heading9">
    <w:name w:val="heading 9"/>
    <w:basedOn w:val="Normal"/>
    <w:next w:val="Normal"/>
    <w:qFormat/>
    <w:rsid w:val="000555D1"/>
    <w:pPr>
      <w:keepNext/>
      <w:spacing w:line="340" w:lineRule="exact"/>
      <w:jc w:val="left"/>
      <w:outlineLvl w:val="8"/>
    </w:pPr>
    <w:rPr>
      <w:rFonts w:cs="Arial"/>
      <w:b/>
      <w:bCs w:val="0"/>
      <w:color w:val="800000"/>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555D1"/>
    <w:pPr>
      <w:spacing w:before="120" w:after="60" w:line="360" w:lineRule="exact"/>
      <w:jc w:val="center"/>
    </w:pPr>
    <w:rPr>
      <w:rFonts w:cs="Arial"/>
      <w:bCs w:val="0"/>
      <w:lang w:val="el-GR"/>
    </w:rPr>
  </w:style>
  <w:style w:type="paragraph" w:styleId="FootnoteText">
    <w:name w:val="footnote text"/>
    <w:basedOn w:val="Normal"/>
    <w:semiHidden/>
    <w:rsid w:val="000555D1"/>
    <w:rPr>
      <w:sz w:val="20"/>
    </w:rPr>
  </w:style>
  <w:style w:type="paragraph" w:styleId="Header">
    <w:name w:val="header"/>
    <w:basedOn w:val="Normal"/>
    <w:rsid w:val="000555D1"/>
    <w:pPr>
      <w:tabs>
        <w:tab w:val="center" w:pos="4153"/>
        <w:tab w:val="right" w:pos="8306"/>
      </w:tabs>
    </w:pPr>
    <w:rPr>
      <w:bCs w:val="0"/>
      <w:sz w:val="22"/>
      <w:szCs w:val="20"/>
      <w:lang w:val="en-AU"/>
    </w:rPr>
  </w:style>
  <w:style w:type="paragraph" w:styleId="CommentText">
    <w:name w:val="annotation text"/>
    <w:basedOn w:val="Normal"/>
    <w:semiHidden/>
    <w:rsid w:val="000555D1"/>
    <w:rPr>
      <w:bCs w:val="0"/>
      <w:sz w:val="20"/>
      <w:szCs w:val="20"/>
      <w:lang w:val="en-AU"/>
    </w:rPr>
  </w:style>
  <w:style w:type="character" w:styleId="Hyperlink">
    <w:name w:val="Hyperlink"/>
    <w:rsid w:val="000555D1"/>
    <w:rPr>
      <w:color w:val="0000FF"/>
      <w:u w:val="single"/>
    </w:rPr>
  </w:style>
  <w:style w:type="character" w:styleId="PageNumber">
    <w:name w:val="page number"/>
    <w:basedOn w:val="DefaultParagraphFont"/>
    <w:rsid w:val="000555D1"/>
  </w:style>
  <w:style w:type="paragraph" w:styleId="Footer">
    <w:name w:val="footer"/>
    <w:basedOn w:val="Normal"/>
    <w:rsid w:val="000555D1"/>
    <w:pPr>
      <w:tabs>
        <w:tab w:val="center" w:pos="4153"/>
        <w:tab w:val="right" w:pos="8306"/>
      </w:tabs>
    </w:pPr>
    <w:rPr>
      <w:rFonts w:ascii="HellasArial" w:hAnsi="HellasArial"/>
      <w:bCs w:val="0"/>
      <w:sz w:val="22"/>
      <w:szCs w:val="20"/>
      <w:lang w:val="el-GR"/>
    </w:rPr>
  </w:style>
  <w:style w:type="paragraph" w:styleId="BodyText">
    <w:name w:val="Body Text"/>
    <w:basedOn w:val="Normal"/>
    <w:rsid w:val="000555D1"/>
    <w:pPr>
      <w:spacing w:line="340" w:lineRule="exact"/>
    </w:pPr>
    <w:rPr>
      <w:rFonts w:cs="Arial"/>
      <w:bCs w:val="0"/>
      <w:color w:val="800000"/>
      <w:lang w:val="el-GR"/>
    </w:rPr>
  </w:style>
  <w:style w:type="character" w:styleId="FollowedHyperlink">
    <w:name w:val="FollowedHyperlink"/>
    <w:rsid w:val="000555D1"/>
    <w:rPr>
      <w:color w:val="800080"/>
      <w:u w:val="single"/>
    </w:rPr>
  </w:style>
  <w:style w:type="paragraph" w:styleId="BodyTextIndent">
    <w:name w:val="Body Text Indent"/>
    <w:basedOn w:val="Normal"/>
    <w:rsid w:val="000555D1"/>
    <w:pPr>
      <w:spacing w:line="340" w:lineRule="exact"/>
      <w:ind w:left="221" w:hanging="180"/>
    </w:pPr>
    <w:rPr>
      <w:rFonts w:cs="Arial"/>
      <w:lang w:val="el-GR"/>
    </w:rPr>
  </w:style>
  <w:style w:type="paragraph" w:styleId="BodyText2">
    <w:name w:val="Body Text 2"/>
    <w:basedOn w:val="Normal"/>
    <w:rsid w:val="000555D1"/>
    <w:pPr>
      <w:spacing w:line="340" w:lineRule="exact"/>
      <w:jc w:val="left"/>
    </w:pPr>
    <w:rPr>
      <w:i/>
      <w:iCs/>
      <w:lang w:val="el-GR"/>
    </w:rPr>
  </w:style>
  <w:style w:type="paragraph" w:styleId="BodyTextIndent2">
    <w:name w:val="Body Text Indent 2"/>
    <w:basedOn w:val="Normal"/>
    <w:rsid w:val="000555D1"/>
    <w:pPr>
      <w:spacing w:line="340" w:lineRule="exact"/>
      <w:ind w:firstLine="46"/>
    </w:pPr>
    <w:rPr>
      <w:rFonts w:cs="Arial"/>
      <w:sz w:val="20"/>
      <w:lang w:val="el-GR"/>
    </w:rPr>
  </w:style>
  <w:style w:type="paragraph" w:styleId="BodyText3">
    <w:name w:val="Body Text 3"/>
    <w:basedOn w:val="Normal"/>
    <w:rsid w:val="000555D1"/>
    <w:pPr>
      <w:spacing w:before="60" w:after="20" w:line="300" w:lineRule="exact"/>
    </w:pPr>
    <w:rPr>
      <w:rFonts w:cs="Arial"/>
      <w:sz w:val="20"/>
      <w:lang w:val="el-GR"/>
    </w:rPr>
  </w:style>
  <w:style w:type="paragraph" w:styleId="BodyTextIndent3">
    <w:name w:val="Body Text Indent 3"/>
    <w:basedOn w:val="Normal"/>
    <w:rsid w:val="000555D1"/>
    <w:pPr>
      <w:tabs>
        <w:tab w:val="left" w:pos="254"/>
      </w:tabs>
      <w:spacing w:line="300" w:lineRule="exact"/>
      <w:ind w:left="-79"/>
    </w:pPr>
    <w:rPr>
      <w:rFonts w:cs="Arial"/>
      <w:lang w:val="el-GR"/>
    </w:rPr>
  </w:style>
  <w:style w:type="paragraph" w:styleId="BalloonText">
    <w:name w:val="Balloon Text"/>
    <w:basedOn w:val="Normal"/>
    <w:semiHidden/>
    <w:rsid w:val="000555D1"/>
    <w:rPr>
      <w:rFonts w:ascii="Tahoma" w:hAnsi="Tahoma" w:cs="Tahoma"/>
      <w:sz w:val="16"/>
      <w:szCs w:val="16"/>
    </w:rPr>
  </w:style>
  <w:style w:type="character" w:styleId="CommentReference">
    <w:name w:val="annotation reference"/>
    <w:semiHidden/>
    <w:rsid w:val="000555D1"/>
    <w:rPr>
      <w:sz w:val="16"/>
      <w:szCs w:val="16"/>
    </w:rPr>
  </w:style>
  <w:style w:type="paragraph" w:styleId="CommentSubject">
    <w:name w:val="annotation subject"/>
    <w:basedOn w:val="CommentText"/>
    <w:next w:val="CommentText"/>
    <w:semiHidden/>
    <w:rsid w:val="000555D1"/>
    <w:rPr>
      <w:b/>
      <w:bCs/>
      <w:lang w:val="en-GB"/>
    </w:rPr>
  </w:style>
  <w:style w:type="character" w:styleId="FootnoteReference">
    <w:name w:val="footnote reference"/>
    <w:semiHidden/>
    <w:rsid w:val="000555D1"/>
    <w:rPr>
      <w:vertAlign w:val="superscript"/>
    </w:rPr>
  </w:style>
  <w:style w:type="paragraph" w:styleId="TOC2">
    <w:name w:val="toc 2"/>
    <w:basedOn w:val="Normal"/>
    <w:next w:val="Normal"/>
    <w:autoRedefine/>
    <w:semiHidden/>
    <w:rsid w:val="000555D1"/>
    <w:pPr>
      <w:spacing w:before="0" w:after="0" w:line="360" w:lineRule="exact"/>
      <w:ind w:left="230"/>
      <w:jc w:val="left"/>
    </w:pPr>
    <w:rPr>
      <w:rFonts w:ascii="Times New Roman" w:hAnsi="Times New Roman"/>
      <w:bCs w:val="0"/>
      <w:smallCaps/>
      <w:sz w:val="20"/>
      <w:szCs w:val="24"/>
      <w:lang w:val="el-GR"/>
    </w:rPr>
  </w:style>
  <w:style w:type="paragraph" w:customStyle="1" w:styleId="Default">
    <w:name w:val="Default"/>
    <w:rsid w:val="000555D1"/>
    <w:pPr>
      <w:autoSpaceDE w:val="0"/>
      <w:autoSpaceDN w:val="0"/>
      <w:adjustRightInd w:val="0"/>
    </w:pPr>
    <w:rPr>
      <w:rFonts w:ascii="Arial" w:hAnsi="Arial" w:cs="Arial"/>
      <w:color w:val="000000"/>
      <w:sz w:val="24"/>
      <w:szCs w:val="24"/>
      <w:lang w:val="el-GR" w:eastAsia="el-GR"/>
    </w:rPr>
  </w:style>
  <w:style w:type="paragraph" w:customStyle="1" w:styleId="Char">
    <w:name w:val="Char"/>
    <w:basedOn w:val="Normal"/>
    <w:rsid w:val="000555D1"/>
    <w:pPr>
      <w:widowControl w:val="0"/>
      <w:adjustRightInd w:val="0"/>
      <w:spacing w:before="0" w:after="160" w:line="240" w:lineRule="exact"/>
      <w:jc w:val="left"/>
      <w:textAlignment w:val="baseline"/>
    </w:pPr>
    <w:rPr>
      <w:rFonts w:ascii="Tahoma" w:hAnsi="Tahoma"/>
      <w:bCs w:val="0"/>
      <w:sz w:val="20"/>
      <w:szCs w:val="20"/>
      <w:lang w:val="en-US"/>
    </w:rPr>
  </w:style>
  <w:style w:type="paragraph" w:customStyle="1" w:styleId="Style1">
    <w:name w:val="Style1"/>
    <w:basedOn w:val="Title"/>
    <w:rsid w:val="000555D1"/>
    <w:pPr>
      <w:spacing w:before="240" w:after="480"/>
    </w:pPr>
    <w:rPr>
      <w:b/>
      <w:bCs/>
      <w:caps/>
      <w:spacing w:val="60"/>
      <w:sz w:val="32"/>
      <w:szCs w:val="20"/>
    </w:rPr>
  </w:style>
  <w:style w:type="table" w:styleId="TableGrid">
    <w:name w:val="Table Grid"/>
    <w:basedOn w:val="TableNormal"/>
    <w:rsid w:val="0082400C"/>
    <w:pPr>
      <w:spacing w:before="80" w:after="40" w:line="3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6502"/>
    <w:pPr>
      <w:ind w:left="720"/>
      <w:contextualSpacing/>
    </w:pPr>
  </w:style>
  <w:style w:type="paragraph" w:styleId="EndnoteText">
    <w:name w:val="endnote text"/>
    <w:basedOn w:val="Normal"/>
    <w:link w:val="EndnoteTextChar"/>
    <w:rsid w:val="00E21749"/>
    <w:pPr>
      <w:spacing w:before="0" w:after="0" w:line="240" w:lineRule="auto"/>
    </w:pPr>
    <w:rPr>
      <w:sz w:val="20"/>
      <w:szCs w:val="20"/>
    </w:rPr>
  </w:style>
  <w:style w:type="character" w:customStyle="1" w:styleId="EndnoteTextChar">
    <w:name w:val="Endnote Text Char"/>
    <w:link w:val="EndnoteText"/>
    <w:rsid w:val="00E21749"/>
    <w:rPr>
      <w:rFonts w:ascii="Arial" w:hAnsi="Arial"/>
      <w:bCs/>
      <w:lang w:val="en-GB"/>
    </w:rPr>
  </w:style>
  <w:style w:type="character" w:styleId="EndnoteReference">
    <w:name w:val="endnote reference"/>
    <w:rsid w:val="00E21749"/>
    <w:rPr>
      <w:vertAlign w:val="superscript"/>
    </w:rPr>
  </w:style>
  <w:style w:type="character" w:styleId="Emphasis">
    <w:name w:val="Emphasis"/>
    <w:basedOn w:val="DefaultParagraphFont"/>
    <w:qFormat/>
    <w:rsid w:val="00851A5C"/>
    <w:rPr>
      <w:i/>
      <w:iCs/>
    </w:rPr>
  </w:style>
  <w:style w:type="character" w:customStyle="1" w:styleId="UnresolvedMention1">
    <w:name w:val="Unresolved Mention1"/>
    <w:basedOn w:val="DefaultParagraphFont"/>
    <w:rsid w:val="001B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5293">
      <w:bodyDiv w:val="1"/>
      <w:marLeft w:val="0"/>
      <w:marRight w:val="0"/>
      <w:marTop w:val="0"/>
      <w:marBottom w:val="0"/>
      <w:divBdr>
        <w:top w:val="none" w:sz="0" w:space="0" w:color="auto"/>
        <w:left w:val="none" w:sz="0" w:space="0" w:color="auto"/>
        <w:bottom w:val="none" w:sz="0" w:space="0" w:color="auto"/>
        <w:right w:val="none" w:sz="0" w:space="0" w:color="auto"/>
      </w:divBdr>
    </w:div>
    <w:div w:id="1223636072">
      <w:bodyDiv w:val="1"/>
      <w:marLeft w:val="0"/>
      <w:marRight w:val="0"/>
      <w:marTop w:val="0"/>
      <w:marBottom w:val="0"/>
      <w:divBdr>
        <w:top w:val="none" w:sz="0" w:space="0" w:color="auto"/>
        <w:left w:val="none" w:sz="0" w:space="0" w:color="auto"/>
        <w:bottom w:val="none" w:sz="0" w:space="0" w:color="auto"/>
        <w:right w:val="none" w:sz="0" w:space="0" w:color="auto"/>
      </w:divBdr>
    </w:div>
    <w:div w:id="1224831452">
      <w:bodyDiv w:val="1"/>
      <w:marLeft w:val="0"/>
      <w:marRight w:val="0"/>
      <w:marTop w:val="0"/>
      <w:marBottom w:val="0"/>
      <w:divBdr>
        <w:top w:val="none" w:sz="0" w:space="0" w:color="auto"/>
        <w:left w:val="none" w:sz="0" w:space="0" w:color="auto"/>
        <w:bottom w:val="none" w:sz="0" w:space="0" w:color="auto"/>
        <w:right w:val="none" w:sz="0" w:space="0" w:color="auto"/>
      </w:divBdr>
    </w:div>
    <w:div w:id="1296327263">
      <w:bodyDiv w:val="1"/>
      <w:marLeft w:val="0"/>
      <w:marRight w:val="0"/>
      <w:marTop w:val="0"/>
      <w:marBottom w:val="0"/>
      <w:divBdr>
        <w:top w:val="none" w:sz="0" w:space="0" w:color="auto"/>
        <w:left w:val="none" w:sz="0" w:space="0" w:color="auto"/>
        <w:bottom w:val="none" w:sz="0" w:space="0" w:color="auto"/>
        <w:right w:val="none" w:sz="0" w:space="0" w:color="auto"/>
      </w:divBdr>
    </w:div>
    <w:div w:id="1369185694">
      <w:bodyDiv w:val="1"/>
      <w:marLeft w:val="0"/>
      <w:marRight w:val="0"/>
      <w:marTop w:val="0"/>
      <w:marBottom w:val="0"/>
      <w:divBdr>
        <w:top w:val="none" w:sz="0" w:space="0" w:color="auto"/>
        <w:left w:val="none" w:sz="0" w:space="0" w:color="auto"/>
        <w:bottom w:val="none" w:sz="0" w:space="0" w:color="auto"/>
        <w:right w:val="none" w:sz="0" w:space="0" w:color="auto"/>
      </w:divBdr>
    </w:div>
    <w:div w:id="1519736468">
      <w:bodyDiv w:val="1"/>
      <w:marLeft w:val="0"/>
      <w:marRight w:val="0"/>
      <w:marTop w:val="0"/>
      <w:marBottom w:val="0"/>
      <w:divBdr>
        <w:top w:val="none" w:sz="0" w:space="0" w:color="auto"/>
        <w:left w:val="none" w:sz="0" w:space="0" w:color="auto"/>
        <w:bottom w:val="none" w:sz="0" w:space="0" w:color="auto"/>
        <w:right w:val="none" w:sz="0" w:space="0" w:color="auto"/>
      </w:divBdr>
    </w:div>
    <w:div w:id="1574047347">
      <w:bodyDiv w:val="1"/>
      <w:marLeft w:val="0"/>
      <w:marRight w:val="0"/>
      <w:marTop w:val="0"/>
      <w:marBottom w:val="0"/>
      <w:divBdr>
        <w:top w:val="none" w:sz="0" w:space="0" w:color="auto"/>
        <w:left w:val="none" w:sz="0" w:space="0" w:color="auto"/>
        <w:bottom w:val="none" w:sz="0" w:space="0" w:color="auto"/>
        <w:right w:val="none" w:sz="0" w:space="0" w:color="auto"/>
      </w:divBdr>
    </w:div>
    <w:div w:id="1575972010">
      <w:bodyDiv w:val="1"/>
      <w:marLeft w:val="0"/>
      <w:marRight w:val="0"/>
      <w:marTop w:val="0"/>
      <w:marBottom w:val="0"/>
      <w:divBdr>
        <w:top w:val="none" w:sz="0" w:space="0" w:color="auto"/>
        <w:left w:val="none" w:sz="0" w:space="0" w:color="auto"/>
        <w:bottom w:val="none" w:sz="0" w:space="0" w:color="auto"/>
        <w:right w:val="none" w:sz="0" w:space="0" w:color="auto"/>
      </w:divBdr>
    </w:div>
    <w:div w:id="1681589346">
      <w:bodyDiv w:val="1"/>
      <w:marLeft w:val="0"/>
      <w:marRight w:val="0"/>
      <w:marTop w:val="0"/>
      <w:marBottom w:val="0"/>
      <w:divBdr>
        <w:top w:val="none" w:sz="0" w:space="0" w:color="auto"/>
        <w:left w:val="none" w:sz="0" w:space="0" w:color="auto"/>
        <w:bottom w:val="none" w:sz="0" w:space="0" w:color="auto"/>
        <w:right w:val="none" w:sz="0" w:space="0" w:color="auto"/>
      </w:divBdr>
    </w:div>
    <w:div w:id="204840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alchc.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ulturalcyhcl@mfa.gov.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lcyhcl@mfa.gov.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23021-D74A-4621-9E82-D07AED80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5ο ΠΡΟΓΡΑΜΜΑ ΕΠΙΧΟΡΗΓΗΣΗΣ ΕΡΕΥΝΗΤΙΚΩΝ ΣΧΕΔΙΩΝ</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5ο ΠΡΟΓΡΑΜΜΑ ΕΠΙΧΟΡΗΓΗΣΗΣ ΕΡΕΥΝΗΤΙΚΩΝ ΣΧΕΔΙΩΝ</dc:title>
  <dc:subject/>
  <dc:creator>antoniou</dc:creator>
  <cp:keywords/>
  <cp:lastModifiedBy>theopapaloucas@gmail.com</cp:lastModifiedBy>
  <cp:revision>4</cp:revision>
  <cp:lastPrinted>2015-09-25T13:58:00Z</cp:lastPrinted>
  <dcterms:created xsi:type="dcterms:W3CDTF">2023-08-01T09:52:00Z</dcterms:created>
  <dcterms:modified xsi:type="dcterms:W3CDTF">2023-08-03T13:51:00Z</dcterms:modified>
</cp:coreProperties>
</file>